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76" w:rsidRPr="005C7A96" w:rsidRDefault="00245376" w:rsidP="00245376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45376" w:rsidRPr="005C7A96" w:rsidRDefault="00245376" w:rsidP="00245376">
      <w:pPr>
        <w:spacing w:after="0" w:line="36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245376" w:rsidRPr="005C7A96" w:rsidRDefault="00245376" w:rsidP="00245376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45376" w:rsidRPr="005C7A96" w:rsidRDefault="00245376" w:rsidP="00245376">
      <w:pPr>
        <w:spacing w:after="0" w:line="36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с. Агинское</w:t>
      </w:r>
    </w:p>
    <w:p w:rsidR="00245376" w:rsidRPr="005C7A96" w:rsidRDefault="005C7A96" w:rsidP="00245376">
      <w:pPr>
        <w:spacing w:after="0" w:line="360" w:lineRule="auto"/>
        <w:outlineLvl w:val="1"/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18.08.2022</w:t>
      </w:r>
      <w:r w:rsidR="00245376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№402-п</w:t>
      </w:r>
    </w:p>
    <w:p w:rsidR="00245376" w:rsidRPr="005C7A96" w:rsidRDefault="00245376" w:rsidP="00245376">
      <w:pPr>
        <w:shd w:val="clear" w:color="auto" w:fill="FFFFFF"/>
        <w:spacing w:after="0" w:line="240" w:lineRule="auto"/>
        <w:ind w:left="11" w:right="311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Об утверждении административного регламента </w:t>
      </w:r>
      <w:r w:rsidR="005C7A96" w:rsidRPr="005C7A96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предоставления муниципальной</w:t>
      </w:r>
      <w:r w:rsidRPr="005C7A96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услуги по зачислению на обучение по дополнительной образовательной программе в муниципальных образовательных организациях, находящихся на территории Саянского района Красноярского края</w:t>
      </w:r>
    </w:p>
    <w:p w:rsidR="00245376" w:rsidRPr="005C7A96" w:rsidRDefault="00245376" w:rsidP="00245376">
      <w:pPr>
        <w:shd w:val="clear" w:color="auto" w:fill="FFFFFF"/>
        <w:spacing w:after="0" w:line="240" w:lineRule="auto"/>
        <w:ind w:left="11" w:right="3119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245376" w:rsidRPr="005C7A96" w:rsidRDefault="00245376" w:rsidP="00245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          В соответствии с Федеральным законом </w:t>
      </w:r>
      <w:hyperlink r:id="rId5" w:history="1">
        <w:r w:rsidRPr="005C7A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06.10.2003 № 131-ФЗ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Федеральным законом </w:t>
      </w:r>
      <w:hyperlink r:id="rId6" w:history="1">
        <w:r w:rsidRPr="005C7A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29.12.2012 № 273-ФЗ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«Об образовании в Российской Федерации», Федеральным законом </w:t>
      </w:r>
      <w:hyperlink r:id="rId7" w:history="1">
        <w:r w:rsidRPr="005C7A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27.07.2010 № 210-ФЗ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«Об организации предоставления государственных и муниципальных услуг», постановлением администрации Саянского района от 03.06.2021 № 216-п «Об утверждении Порядка разработки и утверждения административных регламентов предоставления муниципальных услуг», руководствуясь ст. 81 Устава  Саянского муниципального района Красноярского края,  ПОСТАНАВЛЯЮ:</w:t>
      </w:r>
    </w:p>
    <w:p w:rsidR="00245376" w:rsidRPr="005C7A96" w:rsidRDefault="00245376" w:rsidP="00245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       1. Утвердить административный регламент </w:t>
      </w:r>
      <w:proofErr w:type="gramStart"/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предоставления  муниципальной</w:t>
      </w:r>
      <w:proofErr w:type="gramEnd"/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по зачислению на обучение по дополнительной образовательной программе в муниципальных образовательных организациях, находящихся на территории Саянского района Красноярского согласно приложению к настоящему постановлению.</w:t>
      </w:r>
    </w:p>
    <w:p w:rsidR="00245376" w:rsidRPr="005C7A96" w:rsidRDefault="00245376" w:rsidP="00245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       2. Организационно – правовому отделу администрации Саянского района опубликовать настоящее постановление на официальном веб-сайте Саянского района в информационно-телекоммуникационной сети Интернет</w:t>
      </w:r>
      <w:r w:rsidRPr="005C7A96">
        <w:rPr>
          <w:rFonts w:ascii="Arial" w:eastAsia="Calibri" w:hAnsi="Arial" w:cs="Arial"/>
          <w:sz w:val="24"/>
          <w:szCs w:val="24"/>
        </w:rPr>
        <w:t xml:space="preserve"> 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общественно-политической газете Саянского района «</w:t>
      </w:r>
      <w:proofErr w:type="spellStart"/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Присаянье</w:t>
      </w:r>
      <w:proofErr w:type="spellEnd"/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245376" w:rsidRPr="005C7A96" w:rsidRDefault="00245376" w:rsidP="00245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      3. Контроль за исполнением настоящего постановления возложить на заместителя главы района по социальным вопросам (Н.Г. Никишина). </w:t>
      </w:r>
    </w:p>
    <w:p w:rsidR="00245376" w:rsidRPr="005C7A96" w:rsidRDefault="00245376" w:rsidP="00245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      4. Настоящее постановление вступает в силу момента официального опубликования в общественно-политической газете Саянского района «</w:t>
      </w:r>
      <w:proofErr w:type="spellStart"/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Присаянье</w:t>
      </w:r>
      <w:proofErr w:type="spellEnd"/>
      <w:r w:rsidRPr="005C7A9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45376" w:rsidRDefault="00245376" w:rsidP="00245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96" w:rsidRDefault="005C7A96" w:rsidP="00245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96" w:rsidRPr="005C7A96" w:rsidRDefault="005C7A96" w:rsidP="00245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376" w:rsidRPr="005C7A96" w:rsidRDefault="00245376" w:rsidP="00245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района                  </w:t>
      </w:r>
      <w:r w:rsidR="005C7A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В.В. Гребнев</w:t>
      </w:r>
    </w:p>
    <w:p w:rsidR="00245376" w:rsidRPr="005C7A96" w:rsidRDefault="00245376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376" w:rsidRPr="005C7A96" w:rsidRDefault="00245376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376" w:rsidRPr="005C7A96" w:rsidRDefault="00245376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376" w:rsidRDefault="00245376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96" w:rsidRDefault="005C7A96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96" w:rsidRDefault="005C7A96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96" w:rsidRDefault="005C7A96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96" w:rsidRDefault="005C7A96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96" w:rsidRDefault="005C7A96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96" w:rsidRDefault="005C7A96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7A96" w:rsidRPr="005C7A96" w:rsidRDefault="005C7A96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F956C5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02D22" w:rsidRPr="005C7A96" w:rsidRDefault="00F956C5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F956C5" w:rsidRPr="005C7A96" w:rsidRDefault="007E2FFC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F956C5" w:rsidRPr="005C7A96" w:rsidRDefault="00F956C5" w:rsidP="00502D22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от </w:t>
      </w:r>
      <w:r w:rsidR="005C7A96">
        <w:rPr>
          <w:rFonts w:ascii="Arial" w:eastAsia="Times New Roman" w:hAnsi="Arial" w:cs="Arial"/>
          <w:sz w:val="24"/>
          <w:szCs w:val="24"/>
          <w:lang w:eastAsia="ru-RU"/>
        </w:rPr>
        <w:t>18.08.2022 №402-п</w:t>
      </w:r>
      <w:bookmarkStart w:id="0" w:name="_GoBack"/>
      <w:bookmarkEnd w:id="0"/>
    </w:p>
    <w:p w:rsidR="007E2FFC" w:rsidRPr="005C7A96" w:rsidRDefault="007E2FFC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F956C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7E2FFC" w:rsidRPr="005C7A96" w:rsidRDefault="00502D22" w:rsidP="007E2FFC">
      <w:pPr>
        <w:pStyle w:val="80"/>
        <w:shd w:val="clear" w:color="auto" w:fill="auto"/>
        <w:ind w:left="149" w:right="139" w:firstLine="0"/>
        <w:rPr>
          <w:rFonts w:ascii="Arial" w:hAnsi="Arial" w:cs="Arial"/>
          <w:i/>
          <w:iCs/>
          <w:spacing w:val="-1"/>
          <w:sz w:val="24"/>
          <w:szCs w:val="24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E2FFC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01F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по зачислению на обучение</w:t>
      </w:r>
      <w:r w:rsidR="006201F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по дополнительной образовательной программе</w:t>
      </w:r>
      <w:r w:rsidR="007E2FFC" w:rsidRPr="005C7A96">
        <w:rPr>
          <w:rFonts w:ascii="Arial" w:hAnsi="Arial" w:cs="Arial"/>
          <w:sz w:val="24"/>
          <w:szCs w:val="24"/>
        </w:rPr>
        <w:t xml:space="preserve"> в </w:t>
      </w:r>
      <w:r w:rsidR="007E2FFC" w:rsidRPr="005C7A96">
        <w:rPr>
          <w:rStyle w:val="81"/>
          <w:rFonts w:ascii="Arial" w:hAnsi="Arial" w:cs="Arial"/>
          <w:b/>
          <w:bCs/>
          <w:i w:val="0"/>
          <w:spacing w:val="-1"/>
          <w:sz w:val="24"/>
          <w:szCs w:val="24"/>
        </w:rPr>
        <w:t xml:space="preserve">муниципальных </w:t>
      </w:r>
      <w:r w:rsidR="007E2FFC" w:rsidRPr="005C7A96">
        <w:rPr>
          <w:rFonts w:ascii="Arial" w:hAnsi="Arial" w:cs="Arial"/>
          <w:sz w:val="24"/>
          <w:szCs w:val="24"/>
        </w:rPr>
        <w:t>образовательных организациях, находящихся на территории</w:t>
      </w:r>
      <w:bookmarkStart w:id="1" w:name="bookmark0"/>
      <w:r w:rsidR="007E2FFC" w:rsidRPr="005C7A96">
        <w:rPr>
          <w:rStyle w:val="81"/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E2FFC" w:rsidRPr="005C7A96">
        <w:rPr>
          <w:rStyle w:val="81"/>
          <w:rFonts w:ascii="Arial" w:hAnsi="Arial" w:cs="Arial"/>
          <w:b/>
          <w:bCs/>
          <w:i w:val="0"/>
          <w:spacing w:val="-1"/>
          <w:sz w:val="24"/>
          <w:szCs w:val="24"/>
        </w:rPr>
        <w:t>Саянского района Красноярского края</w:t>
      </w:r>
      <w:bookmarkEnd w:id="1"/>
    </w:p>
    <w:p w:rsidR="00F956C5" w:rsidRPr="005C7A96" w:rsidRDefault="00F956C5" w:rsidP="00F956C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F956C5" w:rsidP="00F956C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F956C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F956C5" w:rsidRPr="005C7A96" w:rsidRDefault="00F956C5" w:rsidP="00F956C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9275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</w:t>
      </w:r>
    </w:p>
    <w:p w:rsidR="00F956C5" w:rsidRPr="005C7A96" w:rsidRDefault="00F956C5" w:rsidP="00F956C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A968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1. Администра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>тивный регламент предоставления</w:t>
      </w:r>
      <w:r w:rsidR="00A968ED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A968ED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услуги по зачислению на обучение по дополнительной образовательной программе (далее – Административный 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регламент, муниципальная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услуга) регулирует о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тношения, </w:t>
      </w:r>
      <w:r w:rsidR="00C03C09" w:rsidRPr="005C7A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озникающие в </w:t>
      </w:r>
      <w:r w:rsidR="00A968ED" w:rsidRPr="005C7A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вязи </w:t>
      </w:r>
      <w:r w:rsidR="00A968ED" w:rsidRPr="005C7A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ципальной услуги муниципальными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образовательными организациями, подведомственными </w:t>
      </w:r>
      <w:r w:rsidR="00A968ED" w:rsidRPr="005C7A96">
        <w:rPr>
          <w:rFonts w:ascii="Arial" w:eastAsia="Times New Roman" w:hAnsi="Arial" w:cs="Arial"/>
          <w:sz w:val="24"/>
          <w:szCs w:val="24"/>
          <w:lang w:eastAsia="ru-RU"/>
        </w:rPr>
        <w:t>МКУ «Управление образования администрации Саянского района»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A968ED" w:rsidRPr="005C7A96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отношении которых </w:t>
      </w:r>
      <w:r w:rsidR="00A968ED" w:rsidRPr="005C7A9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осуществляет функции и полномочия учредителя, реализующими дополнительные общеобразовательные программы (далее – Орга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низации), устанавливает порядок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станда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рт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сроки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последовательность административных процедур (действий), осуществляемых Организациями в процессе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порядок взаимодействия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между Организацией и ребенком,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его представителем, иными органами власти, учрежде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ниями в процессе предоставления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02D2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2. Термины и определения, используемые в Административном регламенте: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 сеть Интернет – информационно-телекоммуникационная сеть «Интернет»;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 информационная система – 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 </w:t>
      </w:r>
      <w:hyperlink r:id="rId8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https://navigator.dvpion.ru/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 система ПФДОД – система персонифицированного финансирования дополнительного образования детей;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4) сертификат – электронная реестровая запись о включении ребенка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в систему ПФДОД, удостоверяющая его право получать образовательные услуги посредством системы ПФДОД, в том числе право использования такого сертификата для оплаты обучения по сертифицированной дополнительной образовательной программе в рамках системы ПФДОД;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5) Единый портал –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и муниципальных услуг, расположенная в сети Интернет по адресу: </w:t>
      </w:r>
      <w:hyperlink r:id="rId9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www.gosuslugi.ru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6) Региональный портал – государственная информационная система Красноярского края, обеспечивающая предоставление в электронной форме государственных и муниципальных услуг на территории Красноярского края, расположенная в сети Интернет по адресу: </w:t>
      </w:r>
      <w:hyperlink r:id="rId10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www.gosuslugi.krskstate.ru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7) Личный кабинет – сервис Единого портала, Регионального портала, информационной системы, позволяющий заявителю получать информацию о ходе обработки запросов, поданных посредством Единого портала, Регионального портала, информационной системы;</w:t>
      </w:r>
    </w:p>
    <w:p w:rsidR="00F956C5" w:rsidRPr="005C7A96" w:rsidRDefault="000D461F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Федеральный закон № 210-ФЗ – Федеральный закон от 27.07.2010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F956C5" w:rsidRPr="005C7A96" w:rsidRDefault="000D461F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9) Федеральный </w:t>
      </w:r>
      <w:hyperlink r:id="rId11" w:history="1">
        <w:r w:rsidR="00F956C5" w:rsidRPr="005C7A96">
          <w:rPr>
            <w:rFonts w:ascii="Arial" w:eastAsia="Times New Roman" w:hAnsi="Arial" w:cs="Arial"/>
            <w:sz w:val="24"/>
            <w:szCs w:val="24"/>
            <w:lang w:eastAsia="ru-RU"/>
          </w:rPr>
          <w:t>закон № 63-ФЗ – Федеральный закон </w:t>
        </w:r>
      </w:hyperlink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от 06.04.2011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№ 63-ФЗ «Об электронной подписи»;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10) проверка электронной подписи – процедура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документы, преду</w:t>
      </w:r>
      <w:r w:rsidR="006201F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сматривающая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проверку </w:t>
      </w:r>
      <w:r w:rsidR="006201F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соблюдения условий, указанных в </w:t>
      </w:r>
      <w:hyperlink r:id="rId12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статье 9</w:t>
        </w:r>
      </w:hyperlink>
      <w:r w:rsidR="006201F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13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="006201F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63-ФЗ;</w:t>
      </w:r>
    </w:p>
    <w:p w:rsidR="00F956C5" w:rsidRPr="005C7A96" w:rsidRDefault="006201F9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11)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Федеральный закон № 27-ФЗ – Федеральный закон от 01.04.1996 № 27-ФЗ «Об индивидуальном (персонифицированном) учете в системе обязательного пенсионного страхования»;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12) договор об образовании – договор, заключаемый в простой письменной форме между Организацией и лицом, зачисляемым на обучение (родителями (иными законными представителями) несовершеннолетнего лица).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9275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Круг заявителей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3. Получателем муниципальной услуги является ребенок в возрасте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от 5 до 18 лет, проживающий на территории Красноярского края, осваивающий дополнительную общеобразовательную программу в </w:t>
      </w:r>
      <w:r w:rsidR="00A968ED" w:rsidRPr="005C7A96">
        <w:rPr>
          <w:rFonts w:ascii="Arial" w:eastAsia="Times New Roman" w:hAnsi="Arial" w:cs="Arial"/>
          <w:sz w:val="24"/>
          <w:szCs w:val="24"/>
          <w:lang w:eastAsia="ru-RU"/>
        </w:rPr>
        <w:t>Саянском районе Красноярского края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 и имеющий право на получение муниципальной услуги (далее – получатель услуги).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4. Заявителем на получение муниципальной услуги является ребенок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в случае приобретения им полной дееспособности до достижения совершеннолетия, один из родителей (иных законных представителей) обучающегося, их представитель по доверенности (далее – заявитель).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При этом личное участие ребенка в качестве заявителя не лишает его права иметь представителя, равно как и участие представителя не лишает ребенка права на личное участие в правоотношениях по получению муниципальной услуги.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9275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Треб</w:t>
      </w:r>
      <w:r w:rsidR="00A968ED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ования к порядку информирования о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предоставлении муниципальной услуги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5. Информирование о порядке предоставления муниципальной услуги осуществляется Организациями: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по телефону;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путем направления письменного ответа на обращение заявителя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по почте;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при личном приеме заявителей в Организации;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 в виде информационных и справочных материалов (брошюр, буклетов);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в виде информационных терминалов (киосков) либо информационных стендов;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путем размещения информации в открытой и доступной форме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на официальных сайтах Организаций, на Едином портале, на Региональном портале, в информационной системе;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с использованием средств массовой информации (печатных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и электронных).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6. На информационных стендах в доступных для ознакомления местах, официальных сайтах Организаций, на Едином портале, на Региональном портале, в информационной системе размещается следующая информация: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сведения о графике (режиме) работы, месте нахождения, телефонах Организаций;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информация о порядке и условиях предоставления муниципальной услуги;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формы заявлений о предоставлении муниципальной услуги и перечень документов, необходимых для предоставления муниципальной услуги.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7. Перечень Организаций, включая сведения об их адресах, справочных телефонах, электронных адресах, приведен на официальном сайте </w:t>
      </w:r>
      <w:r w:rsidR="00A968ED" w:rsidRPr="005C7A96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 в сети Интернет.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График (режим) работы Организаций определяется их локальными актами.</w:t>
      </w:r>
    </w:p>
    <w:p w:rsidR="00F956C5" w:rsidRPr="005C7A96" w:rsidRDefault="00F956C5" w:rsidP="007E2F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6201F9" w:rsidP="00F956C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Стандарт предоставления муниципальной </w:t>
      </w:r>
      <w:r w:rsidR="00F956C5"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</w:t>
      </w:r>
    </w:p>
    <w:p w:rsidR="00F956C5" w:rsidRPr="005C7A96" w:rsidRDefault="00F956C5" w:rsidP="00F956C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92758F" w:rsidP="009275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D461F" w:rsidRPr="005C7A96" w:rsidRDefault="00F956C5" w:rsidP="000D46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6201F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услуги: 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>Зачисление на обучение по дополнительной образовательной программе в муниципальных образовательных организациях, находящихся на территории Саянского района Красноярского края.</w:t>
      </w:r>
    </w:p>
    <w:p w:rsidR="000D461F" w:rsidRPr="005C7A96" w:rsidRDefault="000D461F" w:rsidP="000D46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92758F" w:rsidP="009275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Организации, предоставляющие муниципальную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9. Предоставление муниципальной услуги осуществляется Организациями.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10. Организации не вправе требовать от заявителя осуществления действий, в том числе согласований, необходимых для получения муниципальной услуги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и связанных с обращением в иные органы власти, органы местного самоуправления или организации, за исключением получения услуг и получения документов и информации, предоставляемых в результате предоставления таких услуг, включенных в перечни, указанные в</w:t>
      </w:r>
      <w:r w:rsidR="006201F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9</w:t>
        </w:r>
      </w:hyperlink>
      <w:r w:rsidR="006201F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 № 210-ФЗ.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92758F" w:rsidP="009275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предоставления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F956C5" w:rsidRPr="005C7A96" w:rsidRDefault="00F956C5" w:rsidP="009275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11. Результатом предоставления муниципальной услуги является: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ре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шение Организации о зачислении ребенка на обучение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по дополнительной образовательной 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программе и заключение договора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об образовании;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решение Орг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анизации об отказе в зачислении ребенка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на обучение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 дополнительной образовательной программе;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 решение Организации о прекращении предоставления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Результат предоставления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независимо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от принятого решения оформляется в виде распорядительного акта Организации.</w:t>
      </w:r>
    </w:p>
    <w:p w:rsidR="000D461F" w:rsidRPr="005C7A96" w:rsidRDefault="000D461F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0D461F" w:rsidP="009275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услуги, срок выдачи (направления) документов, являющ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ихся результатом предоставления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услуги, срок исправления ошибок и опечаток в документах, являющ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ихся результатом предоставления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 услуги</w:t>
      </w:r>
    </w:p>
    <w:p w:rsidR="000D461F" w:rsidRPr="005C7A96" w:rsidRDefault="000D461F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13. Организация рассматривает поступившие документы, указанные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01F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15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18</w:t>
        </w:r>
      </w:hyperlink>
      <w:r w:rsidR="006201F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принимает решение о зачислении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на обучение по дополнительной образовательной программе и заключении договора об образовании либо об отказе в зачислении на обучение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 дополнительной образовательной программе: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в течение 45 рабочих дней со дня регистрации заявления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в Организации, в случаях проведения вступительных (приемных) испытаний при зачислении на обучение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 дополнительной образовательной программе;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в течение 7 рабочих дней со дня регистрации заявления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в Организации в случае,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если вступительные (приемные) испытания при зачислении на обучение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 дополнительной образовательной программе не проводятся.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14. Решение о зачислении на обучение по дополнительной образовательной программе и заключении договора об образовании либо об отказе в зачислении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на обучение по дополнительной образовательной программе в течение 3 рабочих дней со дня его принятия направляется заявителю способом, указанным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в заявлении о предоставлении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 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Решен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ие о прекращении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Организация принимает в течение 5 рабочих дней с момента получения документов, подтверждающих основания п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рекращения предоставления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указанные в пункте 27 Административного регла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мента, либо с момента получения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от заявителя заявления о прекращен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ии предоставления 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 указанием основания прекращения предоставления муниципал</w:t>
      </w:r>
      <w:r w:rsidR="000D461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указанного в пункте 27 Административного регламента, и направляет его заявителю способом, указанным в заявлении о предоставлении муниципальной 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 муниципальной услуги 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прекращается со дня, следующего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за днем принятия Организацией соответствующего решения.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15. Муниципальная услуга предоставляется Организациями в период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 1 января по 31 декабря текущего года, за исключением случая, указанного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абзаце втором настоящего пункта.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услуга в отношении дополнительных образовательных программ, реализуемых в рамках системы ПФДОД, предоставляется Организациями в период с 1 января по 14 декабря текущего года.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16. Срок исправления ошибок и опечаток в документах, являющ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ихся результатом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составляет 5 рабочих дней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 момента выявления ошибок либо опечаток в документах.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92758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актов, регулирующих отношения,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возник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ающие в связи с предоставлением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 указа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нием их реквизитов и источников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17. Перечень нормативных правовых акт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ов, регулирующих предоставление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размещается на официальных сайтах Организаций,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размещенных в сети Интернет, Едином портале или Региональном портале,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9275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которые являются необходимыми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обязательными для предоставления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подлежащих представлению заявителем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92758F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18. Для получения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заявитель ежегодно в период, указанный в пункте 15 Административного регламента, представляет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в Организацию: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1) заявление о предоставлении муниципальной услуги по форме согласно </w:t>
      </w:r>
      <w:proofErr w:type="gramStart"/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к Административному регламенту;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копию паспорта гражданина Российской Федерации или иного документа, удостоверяющего личность ребенка (копия сви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детельства о рождении ребенка –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отношении ребенка, не достигшего возраста 14 лет; копия свидетельства 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 копию паспорта гражданина Российской Федерации или иного документа, удостоверяющего личность родителя (иного з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аконного представителя) ребенка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(в случае обращени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я с заявлением о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родителя (иного законного представителя) ребенка);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4) копию свидетельства о рождении ребенка (представляется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обучающегося, в соответствии с </w:t>
      </w:r>
      <w:hyperlink r:id="rId16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подпунктом 2</w:t>
        </w:r>
      </w:hyperlink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 или консульскими учреждениями Российской Федерации);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5) копию акта органа опеки и попечительства о назначении опекуном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или попечителем либо договора об осуществлении опеки или попечительства (договора о приемной семье) (представляется для подтверждения правового статуса законного представителя ребенка (за исключением родителя);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6) копию доверенности, подтверждающей полномочия представителя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 доверенности ребенка, в случае приобретения им полной дееспособности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до достижения совершеннолетия или родителя (иного законного представителя) ребенка (в случае обращени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я с заявлением о предоставлении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7) 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 страховом номере индивидуального лицевого счета ребенка (при наличии такой регистрации);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8) копию документа, подтверждающего приобретение ребенком полной дееспособности до достижения им совершеннолетия (копия свидетельства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 заключении брака, копия решения органа опеки и попечительства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об объявлении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верждения приобретения ребенком полной дееспособности до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совершеннолетия;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92758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или консульскими учреждениями Российской Федерации, и копия решения органа опеки и попечительства об объявлении несовершеннолетнего полностью дееспособным);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9) документы об отсутствии у заявителя медицинских противопоказаний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для занятий отдельными видами искусства, физической культурой и спортом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(представляется при зачислении на дополнительные образовательные программы, по которым установлены требования к состоянию здоровья).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19. Документы, указанные в пункте 18 Административного регламента, направляются (представляются) в Организацию: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в виде электронного документа (пакета электронных документов) путем заполнения формы заявления о предоставлении муниципальной услуги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 использованием информационной системы, Единого портала или Регионального портала;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путем личного обращения;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 путем направления почтовым отправлением с уведомлением о вручении и описью вложения.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20. В случае предст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документов, указанных в </w:t>
      </w:r>
      <w:hyperlink r:id="rId17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 заявителем лично представляются копии указанных документов, заверенные организациями, выдавшими их, или заверенные нотариально. В случае есл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 копии документов, указанные в </w:t>
      </w:r>
      <w:hyperlink r:id="rId18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 не заверены организациями, выдавшими их, 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случае напр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документов, указанных в </w:t>
      </w:r>
      <w:hyperlink r:id="rId19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21. В случае направления документов, указанных в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0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 в виде электронного документа (пакета электронных документов) заявитель использует простую электронную подпись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либо усиленную квалифицированную электронную подпи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сь в соответствии с Федеральным </w:t>
      </w:r>
      <w:hyperlink r:id="rId21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№ 63-ФЗ.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 использованием единой системы идентификации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аутентификации.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При пост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уплении документов, указанных в </w:t>
      </w:r>
      <w:hyperlink r:id="rId22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 подписанных простой электронной подписью или усиленной квалифицированной электронной подписью, Организация в срок не позднее 3 дней со дня реги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документов, указанных в </w:t>
      </w:r>
      <w:hyperlink r:id="rId23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8 Административного регламента, проводит процедуру проверки 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подлинности простой электронной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подписи или действительности усиленной квалифицированной электронной подписи, с использованием которой подписаны указанные документы.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в результате проверки подписи будет выявлено несоблюдение установленных условий признания подлинно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сти простой электронной подписи или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действительности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подписи,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Организация в срок не позднее 3 дней со дня завершения проведения такой проверки принимает решение об отказе в приеме к рассмотрению документов и направляе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т заявителю уведомление об этом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 указанием пунктов </w:t>
      </w:r>
      <w:hyperlink r:id="rId24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статьи 9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или </w:t>
      </w:r>
      <w:hyperlink r:id="rId25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63-Ф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З, которые послужили основанием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для принятия указанного решения.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После получения уведомления заявитель вправе обратиться повторно, устранив нарушения, которые послужили основанием для отказа в приеме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к рассмотрению первичного пакета документов.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22. Организация осуществляет рассмотрение документов, указанных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6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  <w:r w:rsidR="00A07D65" w:rsidRPr="005C7A9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18 Административного регламента, рег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истрирует их в день поступления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порядке очередности в журнале регистрации.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документов в нерабочее время, в том числе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выходной или нерабочий праздничный день, их регистрация осуществляется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первый рабочий день, следующий за днем поступления документов в форме электронного документа.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A07D6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в соответствии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 но</w:t>
      </w:r>
      <w:r w:rsidR="00BF2CA1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рмативными правовыми актами для 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которые находятся в распор</w:t>
      </w:r>
      <w:r w:rsidR="00BF2CA1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яжении государственных органов,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</w:t>
      </w:r>
      <w:r w:rsidR="00BF2CA1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ния и иных органов, участвующих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предоставлении государст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венных или муниципальных услуг,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которые заявитель вправе предста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вить по собственной инициативе,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а также способы их получения заявителем, в том числе</w:t>
      </w:r>
    </w:p>
    <w:p w:rsidR="00F956C5" w:rsidRPr="005C7A96" w:rsidRDefault="00F956C5" w:rsidP="00E850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форме, порядок их представления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A07D6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23. Для получения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услуги заявитель вправе по собственной инициативе приложить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к заявлению о предоставлении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следующие документы:</w:t>
      </w:r>
    </w:p>
    <w:p w:rsidR="00F956C5" w:rsidRPr="005C7A96" w:rsidRDefault="00A07D6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F956C5" w:rsidRPr="005C7A96" w:rsidRDefault="00A07D6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F956C5" w:rsidRPr="005C7A96" w:rsidRDefault="00A07D6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о) учета и содержащего сведения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о страховом номере индивидуального лицевого счета ребенка;</w:t>
      </w:r>
    </w:p>
    <w:p w:rsidR="00F956C5" w:rsidRPr="005C7A96" w:rsidRDefault="00A07D6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копию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F956C5" w:rsidRPr="005C7A96" w:rsidRDefault="00A07D6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копию решения органа опеки и попечительства об объявлении несовершеннолетнего полностью дееспособным.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24. В слу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чае если документы, указанные в </w:t>
      </w:r>
      <w:hyperlink r:id="rId27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подпунктах 4</w:t>
        </w:r>
      </w:hyperlink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(в части копии свидетельства о рождении обучающегося, выданного органами записи актов гражданского состояния или консульскими учре</w:t>
      </w:r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ждениями Российской Федерации), </w:t>
      </w:r>
      <w:hyperlink r:id="rId28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="00A07D6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(в части копии свидетельства о заключении брака, выданного органами записи актов гражданского состояния или консульскими учреждениями Российской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Федерации) пункта 18 Административного регламента, не были представлены заявителем по собственной инициативе, Организация в течение 5 рабочих дней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со дня регистрации документов,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указанных в настоящем пункте, запрашивает сведения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 государственной регистрации рождения обучающегося, сведения о государственной регистрации заключения б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рака обучающегося, содержащиеся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Едином государственном реестре записей актов гражданского состояния,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порядке межведомственного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взаимодействия в соответствии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 Федеральным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9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№ 210-ФЗ.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слу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чае если документы, указанные в </w:t>
      </w:r>
      <w:hyperlink r:id="rId30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подпунктах 5</w:t>
        </w:r>
      </w:hyperlink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1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ие 5 рабочих дней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 с Федеральным </w:t>
      </w:r>
      <w:hyperlink r:id="rId32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№ 210-ФЗ.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сл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учае если документ, указанный в </w:t>
      </w:r>
      <w:hyperlink r:id="rId33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подпункте 7 пункта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 не был представлен заявителем по собственной инициативе, не находится в распоряжении Организации и из заявления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следует, что в отношении обучающегося открыт индивидуальный лицев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ой счет, Организация в течение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со дня регистрации документов, указанных в настоящем пункте, направляет межведомственный запрос о представлении ука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занного документа (содержащейся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нем информации) в порядке межведомственного информационного взаимодейств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ия в соответствии с Федеральным </w:t>
      </w:r>
      <w:hyperlink r:id="rId34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№ 210-ФЗ.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случае если документ, указанный в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35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подпункте 7 пункта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 не был представлен заявителем по собственной инициативе, не находится в распоряжении Организации и из заявления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 предоставлении муниципальной услуги следует, что в отношении ребенка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не открыт индивидуальный лицевой сче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т, Организация в соответствии с </w:t>
      </w:r>
      <w:hyperlink r:id="rId36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пунктом 1 статьи 12.1</w:t>
        </w:r>
      </w:hyperlink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27-ФЗ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в территориальный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орган Пенсионного фонда Российской 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 сведения, указанные в </w:t>
      </w:r>
      <w:hyperlink r:id="rId37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подпунктах 2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–</w:t>
      </w:r>
      <w:hyperlink r:id="rId38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8 пункта 2 статьи 6</w:t>
        </w:r>
      </w:hyperlink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27-ФЗ, для открытия ребенку индивидуального лицевого счета.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Документы, полученные посредством межведомственного информационного взаимодействия, приобщаются к документам, представленным заявителем.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25. Организация не вправе требовать от заявителя: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с предоставлением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 услуги;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предоставления документов и информации, которые в соответствии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нормативными правовыми актами Российской Федерации, нормативными правовыми актами Красноярского края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услуг, за исключением документов, указанных в части 6 статьи 7 Федерального закона № 210-ФЗ;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 представления доку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ментов и информации, отсутствие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(или) недостоверность которых не указыв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ались при первоначальном отказе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приеме документов, необходимых для предоставл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ения муниципальной услуги, либо в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за исключением случаев, указ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анных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части 4 статьи 7 Федерального закона № 210-ФЗ.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ь оснований для отказа в приеме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C35E9F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26. Основанием для отказа в приеме документов, необходимых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для предоставления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услуги, является выявление в результате проверок подлинности простой электронной подписи либо действительности усиленной квалифицированной электронной подписи несоблюдения установленных условий признания подлинности простой электронной </w:t>
      </w:r>
      <w:proofErr w:type="gramStart"/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proofErr w:type="gramEnd"/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либо действительности усиленной квалифицированной электронной подписи.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3774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прекращения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или отказа в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27. Основан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иями прекращения предоставления муниципальной услуги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1)отказ заявителя или получателя услуги 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от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2)отчисление получателя услуги из Организации в соответствии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 локальным правовым актом Организации;</w:t>
      </w:r>
    </w:p>
    <w:p w:rsidR="00F956C5" w:rsidRPr="005C7A96" w:rsidRDefault="00E37749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3)смерть получателя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(признание его судом безвестно отсутствующим или объявление умершим).</w:t>
      </w:r>
    </w:p>
    <w:p w:rsidR="00F956C5" w:rsidRPr="005C7A96" w:rsidRDefault="00E37749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28. Основаниями для отказа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в предоставлении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являются: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отказ заявителя от зачисления на обучение по дополнительной образовательной программе в Организацию ли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бо отказ от заключения договора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об образовании;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отсутствие у ребенка права на зачисление на обучение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 дополнительной образовательной программе, в том числе несоответствие ребенка возрастным ограничениям, установленным для образовательной программы;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 непредставление или представление заявителем не в полном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объеме документов, указанных в </w:t>
      </w:r>
      <w:hyperlink r:id="rId39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 за искл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ючением документов, указанных в </w:t>
      </w:r>
      <w:hyperlink r:id="rId40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подпунктах 5</w:t>
        </w:r>
      </w:hyperlink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(в части копии свидетельства о рождении ребёнка, выданного органами записи актов гражданского состояния или консульскими учре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ждениями Российской Федерации), </w:t>
      </w:r>
      <w:hyperlink r:id="rId41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6</w:t>
        </w:r>
      </w:hyperlink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2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3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9</w:t>
        </w:r>
      </w:hyperlink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(в части копии свидетельства о заключении брака, выданного органами записи актов гражданского состояния или консульскими учреждениями Российской Федерации, копии решения органа опеки и попечительства об объявлении несовершеннолетнего полностью дееспособным) пункта 18 Административного регламента;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4) выявление фактов предоставления недостоверных сведений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или подложных документов в целях подтверждения права ребенка на зачисление на обучение по дополнительной образовательной программе;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подача заявления о пр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неуполномоченным лицом;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6) отсутствие свободных мест в Организации для приема на обучение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 дополнительным образовательным программам;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7) наличие медицинских противопоказаний для освоения дополнительных образовательных программ по отдельным видам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искусства, физической культуры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спорта, программ спортивной подготовки;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8) неявка на прохождение вступительных (приемных) испытаний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Организацию (при их проведении при зачислении);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9) неудовлетворительные результаты вступительных (приемных) испытаний (при их проведении при зачислении);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10) 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Перечень услуг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являются необходимыми и обязательными для предоставления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ой услуги, в том числе сведения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 док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ументе (документах), выдаваемом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(выдаваемых) организациями, участвующими в предоставлении муниципальной услуги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29. Услуги, которые являются необходимыми и обязательными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отсутствуют.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377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Порядок, разм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ер и основания взимания пошлины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или иной платы,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взимаемой за предоставление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E37749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30. Муниципальная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услуга предоставляется беспл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атно, пошлина за предоставление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не предусмотрена.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Порядок, размер и основания в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зимания платы за предоставление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услуг, которые являют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ся необходимыми и обязательными для предоставления муниципальной услуги, включая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информацию о методике расчета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размера такой платы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31. Плата за предоставление услуг, которые являются необходимыми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о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бязательными для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не предусмотрена.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о предоставлении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предоставляемой организацией, участвующей в предоставлении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уги, и при получении результата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таких услуг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32. Максимальный срок ожидания в очереди при подаче заявления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 предоставлении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и документов на личном приеме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при полу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чении результата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не может превышать 15 минут.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х предоставляется муниципальная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услуга, к залу ожидания, местам для запол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нения запросов о предоставлении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 услуги и приема заявителей, размещению и оформлению визуальной, текстовой и мультимедийной информации о поряд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ке предоставления муниципальной услуги,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том числе к информационным стендам с образцами заполнения запросов о предоставлении муниципальной услуги и перечнем документов, необходимых для предоставления муниципальной услуги, в том числе к обеспечению доступности для инвалидов указанных объектов в соответствии с законодательством Российской Федерации о социальной защите инвалидов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33. Помещение, в котором ра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сполагается Организация, должно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соответствовать санитарным нормам и правилам, требованиям пожарной безопасности.</w:t>
      </w:r>
    </w:p>
    <w:p w:rsidR="00F956C5" w:rsidRPr="005C7A96" w:rsidRDefault="00E37749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для предоставления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(далее – помещения) размещаются преимущественно на нижних этажах зданий.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Помещения оборудуются пандусами, пассажирскими лифтами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или подъемными платформами для обеспечения доступа инвалидов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на креслах-колясках на этажи выше или ниже этажа основного входа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здание (первого этажа), санитарно-техническими помещениями (доступными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34. В помещениях предусматривается оборудование доступных мест общественного пользования и хранения верхней одежды посетителей.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Помещения должны обеспечивать возможность реализации прав заявителей на предоставление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35. В помещениях предоставления муниципальных 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При невозможности создания в Организации условий для его полного приспособления с учетом потребностей инвалидов Организацией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36. Для приема заявите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лей, обратившихся за получением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выделяются отдельные помещения, снабженные соответствующими указателями.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Рабочее место специалистов Организации оснащается настенной вывеской или настольной табличкой с указанием фамили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и, имени, отчества (последнее –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при наличии) и должности. Указатели должны быть четкими, заметными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Места для заполнения документов оборудуются стульями, столами, обеспечиваются бланками заявлений о предоставлении государственной услуги, раздаточными информационными материалами, письменными принадлежностями.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37. Специалисты Организации при необходимости оказывают инвалидам помощь, необходимую для получения в доступной для них форме информации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 правилах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в том числе об оформ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лении 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необходимых для получения муниципальной услуги документов, о совершении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ими других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для получения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действий.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38. В информационных терминалах (киосках) либо на информационных стендах размещаются сведения о графике (режиме) работы Организации, информация о порядке и услови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ях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образцы заполнения заявлений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муниципальной услуги и перечень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документов, необходимых д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ля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. Места ожидания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оборудуются стульями, кресельными секциями или скамьями. В местах ожидания предоставления государственной услуги предусматриваются доступные места общественного пользования (туалеты).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40. Места предоста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оборудуются средствами пожаротушения и оповещения о возникновении чрезвычайной ситуации.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На видном месте размещаются схемы размещения средств пожаротушения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 путей эвакуации посетителей и работников </w:t>
      </w:r>
      <w:r w:rsidR="00BF2CA1" w:rsidRPr="005C7A9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41. При наличии на территории, прилегающей к местонахождению Организации, мест для парковки автотранспортных средств выделяется</w:t>
      </w:r>
      <w:r w:rsidR="00E3774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42. В Организации обеспечивается:</w:t>
      </w:r>
    </w:p>
    <w:p w:rsidR="00F956C5" w:rsidRPr="005C7A96" w:rsidRDefault="00E37749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допуск на объект </w:t>
      </w:r>
      <w:proofErr w:type="spellStart"/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56C5" w:rsidRPr="005C7A96" w:rsidRDefault="00E37749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сопровождение инвалидов, имеющих стойкие нарушения функции зрения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и самостоятельного передвижения, по Организации;</w:t>
      </w:r>
    </w:p>
    <w:p w:rsidR="00F956C5" w:rsidRPr="005C7A96" w:rsidRDefault="00E37749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допуск собаки-проводника при наличии документа, подтверждающего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ее специальное обучение, выданного по форме и в порядке, установленными федеральным органом исполнительной власти, осуществляющим функции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диспетчерской службы для инвалидов по слуху предоставляет оператор-</w:t>
      </w:r>
      <w:proofErr w:type="spellStart"/>
      <w:r w:rsidRPr="005C7A96">
        <w:rPr>
          <w:rFonts w:ascii="Arial" w:eastAsia="Times New Roman" w:hAnsi="Arial" w:cs="Arial"/>
          <w:sz w:val="24"/>
          <w:szCs w:val="24"/>
          <w:lang w:eastAsia="ru-RU"/>
        </w:rPr>
        <w:t>сурдопереводчик</w:t>
      </w:r>
      <w:proofErr w:type="spellEnd"/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Режим работы: ежедневно с 09.00 до 18.00 часов (кроме выходных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праздничных дней). Обед с 13.00 до 14.00 часов.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Телефон/факс: 8 (391) 227-55-44.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Мобильный телефон (SMS): 8-965-900-57-26.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C7A96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5C7A96">
        <w:rPr>
          <w:rFonts w:ascii="Arial" w:eastAsia="Times New Roman" w:hAnsi="Arial" w:cs="Arial"/>
          <w:sz w:val="24"/>
          <w:szCs w:val="24"/>
          <w:lang w:eastAsia="ru-RU"/>
        </w:rPr>
        <w:t>: </w:t>
      </w:r>
      <w:hyperlink r:id="rId44" w:history="1">
        <w:r w:rsidRPr="005C7A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kraivog@mail.ru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C7A96">
        <w:rPr>
          <w:rFonts w:ascii="Arial" w:eastAsia="Times New Roman" w:hAnsi="Arial" w:cs="Arial"/>
          <w:sz w:val="24"/>
          <w:szCs w:val="24"/>
          <w:lang w:eastAsia="ru-RU"/>
        </w:rPr>
        <w:t>Skype</w:t>
      </w:r>
      <w:proofErr w:type="spellEnd"/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proofErr w:type="gramStart"/>
      <w:r w:rsidRPr="005C7A96">
        <w:rPr>
          <w:rFonts w:ascii="Arial" w:eastAsia="Times New Roman" w:hAnsi="Arial" w:cs="Arial"/>
          <w:sz w:val="24"/>
          <w:szCs w:val="24"/>
          <w:lang w:eastAsia="ru-RU"/>
        </w:rPr>
        <w:t>kraivog.oo</w:t>
      </w:r>
      <w:proofErr w:type="spellEnd"/>
      <w:proofErr w:type="gramEnd"/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казатели доступности и качества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в том числе количество взаимодействий заявителя со специалистами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при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и их продолжительность, возможность получения и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нформации о ходе предоставления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 услуги, в том числе с использованием информационно-коммуникационных технологий, возможнос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ть либо невозможность получения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в многофункциональном центре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государственных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 (в том числе в полном о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бъеме),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посредством запроса о предоставл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ении нескольких государственных и (или) муниципальных услуг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многофункциональных центрах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государственных и муниципальных услуг,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предусмотренного статьей 15.1 Федерального закона № 210-ФЗ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43. Показат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ели доступности и качества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F956C5" w:rsidRPr="005C7A96" w:rsidRDefault="00F956C5" w:rsidP="00E850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2"/>
        <w:gridCol w:w="4739"/>
      </w:tblGrid>
      <w:tr w:rsidR="00F956C5" w:rsidRPr="005C7A96" w:rsidTr="00BF2CA1">
        <w:trPr>
          <w:jc w:val="center"/>
        </w:trPr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Нормативное значение</w:t>
            </w:r>
          </w:p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</w:tc>
      </w:tr>
      <w:tr w:rsidR="00F956C5" w:rsidRPr="005C7A96" w:rsidTr="00BF2CA1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</w:t>
            </w:r>
          </w:p>
        </w:tc>
      </w:tr>
      <w:tr w:rsidR="00F956C5" w:rsidRPr="005C7A96" w:rsidTr="00BF2CA1">
        <w:trPr>
          <w:jc w:val="center"/>
        </w:trPr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возможности получения информации о порядке и условиях предоставления муниципальной услуги:</w:t>
            </w:r>
          </w:p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на информационных стендах;</w:t>
            </w:r>
          </w:p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 на официальном сайте Организации;</w:t>
            </w:r>
          </w:p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 на Едином портале либо Региональном портале;</w:t>
            </w:r>
          </w:p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 информационной системе</w:t>
            </w:r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</w:tr>
      <w:tr w:rsidR="00F956C5" w:rsidRPr="005C7A96" w:rsidTr="00BF2CA1">
        <w:trPr>
          <w:jc w:val="center"/>
        </w:trPr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FA62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 взаимодействия заявителя</w:t>
            </w:r>
            <w:r w:rsidR="00FA626E"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специалистами Организации п</w:t>
            </w:r>
            <w:r w:rsidR="00FA626E"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 предоставлении муниципальной </w:t>
            </w: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30 минут (с учетом максимального срока ожидания</w:t>
            </w: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очереди при подаче заявления</w:t>
            </w: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предоставлении муниципальной услуги)</w:t>
            </w:r>
          </w:p>
        </w:tc>
      </w:tr>
      <w:tr w:rsidR="00F956C5" w:rsidRPr="005C7A96" w:rsidTr="00BF2CA1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</w:t>
            </w:r>
          </w:p>
        </w:tc>
      </w:tr>
      <w:tr w:rsidR="00F956C5" w:rsidRPr="005C7A96" w:rsidTr="00BF2CA1">
        <w:trPr>
          <w:jc w:val="center"/>
        </w:trPr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оборудованных мест ожидания</w:t>
            </w:r>
          </w:p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написания заявления о предоставлении муниципальной услуги, в том числе для инвалидов и других маломобильных групп населения</w:t>
            </w:r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</w:tr>
      <w:tr w:rsidR="00F956C5" w:rsidRPr="005C7A96" w:rsidTr="00BF2CA1">
        <w:trPr>
          <w:jc w:val="center"/>
        </w:trPr>
        <w:tc>
          <w:tcPr>
            <w:tcW w:w="2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количества обоснованных жалоб к числу заявителей, которым предоставлена муниципальная услуга в календарном году</w:t>
            </w:r>
          </w:p>
        </w:tc>
        <w:tc>
          <w:tcPr>
            <w:tcW w:w="2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6C5" w:rsidRPr="005C7A96" w:rsidRDefault="00F956C5" w:rsidP="00E850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7A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0,1 % в календарном году</w:t>
            </w:r>
          </w:p>
        </w:tc>
      </w:tr>
    </w:tbl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A626E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44. Предоставление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в краевом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 w:rsidR="00F956C5" w:rsidRPr="005C7A96" w:rsidRDefault="00FA626E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45. Возможность предоставления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путем подачи комплексного запроса отсутствует.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FA62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Иные требования, в том числе учитывающие особенности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по экстерриториальному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принци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пу (в случае если муниципальная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предоставляется по экстерриториальному принципу)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особеннос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ти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</w:t>
      </w:r>
    </w:p>
    <w:p w:rsidR="00F956C5" w:rsidRPr="005C7A96" w:rsidRDefault="00F956C5" w:rsidP="00FA62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46. Для получения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заявителям предоставляется возможность подачи документов в виде электронного документа (пакета электронных документов) с использованием информационной системы, Единого портала или Регионального портала.</w:t>
      </w:r>
    </w:p>
    <w:p w:rsidR="00F956C5" w:rsidRPr="005C7A96" w:rsidRDefault="00FA626E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47. Особенности предоставления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мун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в электронном виде:</w:t>
      </w:r>
    </w:p>
    <w:p w:rsidR="00F956C5" w:rsidRPr="005C7A96" w:rsidRDefault="00FA626E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поданные в электронной ф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орме заявление о предоставлении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и документы должны быть заверены электр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онной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подписью в соответствии с требованиями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П</w:t>
      </w:r>
      <w:hyperlink r:id="rId45" w:history="1">
        <w:r w:rsidR="00F956C5" w:rsidRPr="005C7A96">
          <w:rPr>
            <w:rFonts w:ascii="Arial" w:eastAsia="Times New Roman" w:hAnsi="Arial" w:cs="Arial"/>
            <w:sz w:val="24"/>
            <w:szCs w:val="24"/>
            <w:lang w:eastAsia="ru-RU"/>
          </w:rPr>
          <w:t>остановления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Пра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Российской Федерации </w:t>
      </w:r>
      <w:hyperlink r:id="rId46" w:history="1">
        <w:r w:rsidR="00F956C5" w:rsidRPr="005C7A96">
          <w:rPr>
            <w:rFonts w:ascii="Arial" w:eastAsia="Times New Roman" w:hAnsi="Arial" w:cs="Arial"/>
            <w:sz w:val="24"/>
            <w:szCs w:val="24"/>
            <w:lang w:eastAsia="ru-RU"/>
          </w:rPr>
          <w:t>от 25.06.2012 № 634</w:t>
        </w:r>
      </w:hyperlink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 «О видах электронной подписи, использование которых допускается при обращении за п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олучением государственных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услуг»;</w:t>
      </w:r>
    </w:p>
    <w:p w:rsidR="00F956C5" w:rsidRPr="005C7A96" w:rsidRDefault="00FA626E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заявителям обеспечивается возможность получения информации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предоставляемой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услуге на официальном сайте Организации;</w:t>
      </w:r>
    </w:p>
    <w:p w:rsidR="00F956C5" w:rsidRPr="005C7A96" w:rsidRDefault="00FA626E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при направлении электронного документа (пакета электронных документов)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 использованием информационной системы, Единого портала или Регионального портала обеспечивается возможность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 заявителю сообщения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в электронном виде, подтверждающего их прием и регистрацию.</w:t>
      </w:r>
    </w:p>
    <w:p w:rsidR="00F956C5" w:rsidRPr="005C7A96" w:rsidRDefault="00FA626E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48. Муниципальная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услуга по экстерриториальному принципу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не предоставляется.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F956C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956C5" w:rsidRPr="005C7A96" w:rsidRDefault="00F956C5" w:rsidP="00F956C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49. Предоставление муниципальной услуги включает в себя следующие административные процедуры: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информирование заявителей;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регистрация документов на получение муниципальной услуги;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 запрос документов в рамках межведомственного взаимодействия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(при необходимости);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4) рассмотрение документов и пр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инятие решения о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либо об отказе в ее предоставлении;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5) рассмотрение документов и принятие решения о прекращен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ии предоставления 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6) уведомление заявителя о принятых решениях;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7) исправление допущенных опечаток и ошибок.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50. Исполнителями отдельных административных процедур являются уполномоченные специалисты Организаций.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FA626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выполнения административных процедур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при предоставлении муниципальной услуги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51. Основанием для начала административной процедуры является обращение заявителя в Организацию.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52. Основными требованиями при информировании заявителей являются: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адресность;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актуальность;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своевременность;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четкость в изложении материала;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полнота информирования;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наглядность форм подачи материала;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удобство и доступность.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53. При устном обращении заявителя специалист Организации квалифицированно в пределах своей компетенции дает ответ самостоятельно,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а если это необходимо – с привлечением других специалистов Организации.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54. Индивидуальное устное информирование осуществляется специалистами Организации при устном обращении заявителя в Организацию лично либо по телефону.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Информация об обратившемся заявителе заносится в журнал личного приема.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55. Ответ на телефонный звонок должен начинаться с информации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 наименовании Организации, в которую позвонил заявитель, должности, фамилии, имени, отчестве (последнее – при наличии) специалиста Организации, принявшего телефонный звонок.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Во время разговора специалист Организации обязан произносить слова четко, не допускать параллельных разговоров с окружающими людьми, не допускать прерывание разговора по причине поступления звонка на другой телефонный аппарат.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56. Срок выполнения административной процедуры по устному информированию заявителя составляет до 30 минут.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57. Индивидуальное письменное информирование осуществляется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при обращении заявителя в Организацию: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нарочным способом;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посредством направления почтой, в том числе электронной;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направлением посредством факсимильной связи.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Ответы на письменные обращения заявителей даются специалистами Организации в течение 30 дней со дня регистрации письменного обращения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действующим законодательством Российской Федерации.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58. Результатом выполнения административной процедуры являетс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я разъяснение порядка получения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59. Способом фиксации результата выполнения административной процедуры является внесение информации о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б обратившемся заявителе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журнал личного приема либо в журнал регистрации обращений.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Реги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документов на получение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60. Основанием для начала административной процедуры является поступление в Организацию документов, указанных в пункте 18 Административного регламента.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61. Регистрация документов, указанных в пункте </w:t>
      </w:r>
      <w:hyperlink r:id="rId47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18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Административного регламента, осуществляется в журналах регистрации заявлений о предоставлении муниципальной услуги в день их поступления уполномоченным специалистом, ответственным за регистрацию документов в Организации.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62. В случае поступления документов, указанных в 1</w:t>
      </w:r>
      <w:hyperlink r:id="rId48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в Организацию в электронной форме в нерабочее время, а также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выходные и нерабочие праздничные дни днем их поступления в Организацию считается первый рабочий день, следующий за днем поступления электронного документа (пакета электронных документов).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63. При поступлении в электронной форм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 документов, указанных в </w:t>
      </w:r>
      <w:hyperlink r:id="rId49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 подписанных простой электронной подписью либо усиленной квалифицированной электронной подписью, уполномоченный специалист, ответственный за регистрацию документов в Организации, в сро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не позднее 3 дней со дня реги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документов, указанных 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</w:t>
      </w:r>
      <w:hyperlink r:id="rId50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8 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соблюдения условий, указанных в </w:t>
      </w:r>
      <w:hyperlink r:id="rId51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статье 9</w:t>
        </w:r>
      </w:hyperlink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52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№ 63-ФЗ.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енный за регистрацию документов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Организации, в срок не позднее 3 дней со дня завершения проведения такой проверки принимает решение об отказе в приеме к рассм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отрению документов, указанных в </w:t>
      </w:r>
      <w:hyperlink r:id="rId53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 и направляет заявителю уведомление об этом в электр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онной форме с указанием пунктов </w:t>
      </w:r>
      <w:hyperlink r:id="rId54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статьи 9</w:t>
        </w:r>
      </w:hyperlink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hyperlink r:id="rId55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63-ФЗ, которые послужили основанием для принятия указанного решения.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Уведомление подписывается усиленной квалифицированной электронной подписью Организации и направляется по адресу электронной почты заявителя.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После получения уведомления заявитель вправе повторно обратиться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с документами, указанными в </w:t>
      </w:r>
      <w:hyperlink r:id="rId56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регламента, устранив нарушения, которые послужили основанием для отказа в приеме к рассмотрению первичного пакета документов.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64. Результатом выполнения административной процедуры является реги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документов, указанных в </w:t>
      </w:r>
      <w:hyperlink r:id="rId57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65. Способом фиксации результата выполнения административной процедуры является внесение данных в журнал регистрации заявлений о предоставлении муниципальной 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Запрос документов в рамках межведомственного взаимодействия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66. Основанием для начала административной процедуры является регистрация документов,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</w:t>
      </w:r>
      <w:hyperlink r:id="rId58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Организации.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67. Межведомственный запрос направляется уполномоченным специалистом, ответственным за 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межведомственное взаимодействие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Организации.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68. В случае 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если документы, указанные в </w:t>
      </w:r>
      <w:hyperlink r:id="rId59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подпунктах 4</w:t>
        </w:r>
      </w:hyperlink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(в части копии свидетельства о рождении ребенка, выданного органами записи актов гражданского состояния или консульскими учр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еждениями Российской Федерации) и </w:t>
      </w:r>
      <w:hyperlink r:id="rId60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 по собственной инициативе, Организация в течение 5 рабочих дней со дня регистрации документов, указанных в настоящем пункте, запрашивает сведения о государственной регистрации рождения ребенка, сведения о государственной регистрации заключения брака, содержащиеся в Едином государственном реестре записей актов гражданского состояния, в порядке межведомственного информационного взаимодействия в соответствии с Федеральным </w:t>
      </w:r>
      <w:hyperlink r:id="rId61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№ 210-ФЗ.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случае если документы, указанные в </w:t>
      </w:r>
      <w:hyperlink r:id="rId62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подпунктах 5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63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 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рабочих дней 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 </w:t>
      </w:r>
      <w:hyperlink r:id="rId64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№ 210-ФЗ.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случае если документ, указанный в </w:t>
      </w:r>
      <w:hyperlink r:id="rId65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подпункте 7 пункта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 Административного регламента, не был представлен заявителем по собственной инициативе, не находится в распоряжении Организации и из заявления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 муниципальной услуги следует, что в отношении обучающегося открыт индивидуальный лицевой счет, Организация в течение 5 рабочих дней со дня регистрации документов, указанных в настоящем пункте, направляет межведомственный запрос о представлении указанного документа (содержащейся в нем информации) в порядке межведомственного информационного взаимодействия в 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Федеральным </w:t>
      </w:r>
      <w:hyperlink r:id="rId66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№ 210-ФЗ.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69. Результатом выполнения административной процедуры является подготовка запросов в рамках межведомственного взаимодействия.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70. Способом фиксации результата выполнения административной процедуры является представление: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копии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копии акта органа опеки и попечительства о назначении опекуном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или попечителем либо договора об осуществлении опеки или попечительства (договора о приемной семье);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 страховом номере индивидуального лицевого счета ребенка;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копии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 копии решения органа опеки и попечительства об объявлении несовершеннолетнего полностью дееспособным.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FA62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Рассмотрение документов и пр</w:t>
      </w:r>
      <w:r w:rsidR="00FA626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инятие решения о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либо об отказе в ее предоставлении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71. Основанием для начала административной процедуры является регистрация документов, указанных в </w:t>
      </w:r>
      <w:r w:rsidR="0097272D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hyperlink r:id="rId67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18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Административного регламента, поступление ответа на межведомственный запрос.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72. Рассмотрение документов, указанных в </w:t>
      </w:r>
      <w:hyperlink r:id="rId68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 осуществляется уполномоченным специалистом, ответственным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за рассмотрение документов в Организации: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в течение 45 рабочих дней со дня регистрации заявления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 муниципальной услуги в Организации, в случаях проведения вступительных (приемных) испытаний при зачислении на обучение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по дополнительной образовательной программе;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в течение 7 рабочих дней со дня регистрации заявления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о предоставлении муниципальной услуги в Организации в случае,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если вступительные (приемные) испытания при зачислении на обучение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по дополнительной образовательной программе не проводятся.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73. По результатам рассмотрения документов, указанных в </w:t>
      </w:r>
      <w:hyperlink r:id="rId69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  <w:r w:rsidRPr="005C7A9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1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регламента, а также по итогам проведения вступительных (приемных) испытаний (при их проведении при зачислении) уполномоченный специалист, ответственный за рассмотрение документов в Организации, обеспечивает подготовку проекта решения Организации: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о зачислении на обучение по дополнительной образовательной программе и заключении договора об образовании;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об отказе в зачислении на обучение по дополнительной образовательной программе.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74. Проект решения, указанный в пункте 73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75. Результатом выполнения административной процедуры является принятие решения Организации: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о зачислении на обучение по дополнительной образовательной программе и заключении договора об образовании;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об отказе в зачислении на обучение по дополнительной образовательной программе.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76. Способом фиксации результата выполнения административной процедуры является распорядительный акт Организации, указанный в пункте 75 Административного регламента.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Рассмотрение документов и принятие решения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 прекращен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ии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77. Основанием для начала административной процедуры является регистрация поступивших в Организацию документов, подтверждающих наличие оснований прекращения предоставления муниципальной услуги, указанных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пункте 27 Административного регламента.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78. Рассмотрение документов, указанных в пункте 77 Административного регламента, осуществляется уполномоченным специалистом, ответственным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за рассмотрение документов в Организации, в течение 5 рабочих дней.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79. По результатам рассмотрения документов, указанных в пункте 77 </w:t>
      </w:r>
      <w:proofErr w:type="gramStart"/>
      <w:r w:rsidRPr="005C7A96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</w:t>
      </w:r>
      <w:proofErr w:type="gramEnd"/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специалист, ответственный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за рассмотрение документов в Организации, обеспечивает подготовку проекта решения Организации о прекращении предоставления муниципальной 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80. Проект решения, указанный в пункте 79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81. Результатом выполнения административной процедуры является принятие ре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шения Организации о прекращении 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82. Способом фиксации результата выполнения административной процедуры является распорядительный акт Организации, указанный в пункте 80 Административного регламента.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DF220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Уведомление заявителя о принятых решениях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83. Основанием для начала административной процедуры является принятие руководителем Организации или иным уполномоченным им лицом решения о зачислении на обучение по дополнительной образовательной программе и заключении договора об образовании либо об отказе в зачислении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обучение по дополнительной образовательной программе, о прекращении пре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84. Уведомление о принятом решении о зачислении на обучение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 дополнительной образовательной программе и заключении договора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об образовании либо об отказе в зачислении на обучение по дополнительной образоват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ельной программе, о прекращении 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направляется Организацией заявителю в течение 3 рабочих дней со дня принятия соо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тветствующего решения способом,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ук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азанным (одним или несколькими) в заявлении о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85. В уведомлении об отказе в зачислении на обучение по дополнительной образовательной программе указываются основания, в соответствии с которыми было принято такое решение, разъясняется право повторного обращения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с документами после устранения обстоятельств, послуживших основанием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для отказа в зачислении на обучение по дополнительной образовательной программе, и порядок обжалования решения об отказе в зачислении на обучение по дополнительной образовательной программе.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86. Результатом выполнения административной процедуры является направление заявителю одного из следующих уведомлений: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о зачислении на обучение по дополнительной образовательной программе и заключении договора об образовании;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об отказе в зачислении на обучение по дополнительной образовательной программе;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 о прекращении предоставления муниципальной 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87. 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о зачислении на обучение по дополнительной образовательной программе и заключении договора об образовании;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об отказе в зачислении на обучение по дополнительной образовательной программе;</w:t>
      </w:r>
    </w:p>
    <w:p w:rsidR="00F956C5" w:rsidRPr="005C7A96" w:rsidRDefault="00DF2203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3) о прекращении предоставления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Исправление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допущенных опечаток и ошибок в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ных в результате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88. Основанием для начала административной процедуры является поступление в Организацию заявления от заявителя об исправлении допущенных опечаток и ошибок в выданных Организацией (далее – выданные документы), являющихся результатом предоставления муниципальной услуги.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89. Заявление об исправлении допущенных опечаток и ошибок в выданном документе (далее – заявление об исправлении ошибок) и ранее выданный документ подаются в Организацию.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ошибок представляется заявителем лично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в Организацию в письменном виде.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ошибок регистрируется специалистом, ответственным за делопроизводство в Организации, в день его поступления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в Организацию. Заявление об исправлении ошибок, поступившее от заявителя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в нерабочее время, регистрируется в первый рабочий день, следующий за днем его поступления.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90. Заявление об исправлении ошибок и ранее выданный документ в день регистрации в Организации передаются специалистом, ответственным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делопроизводство в Организации, руководителю Организации (заместителю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руководителя Организации, к компетенции которого отнесены вопро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сы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91. Руководитель Организации (заместитель руководителя Организации,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к компетенции которого 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отнесены вопросы предоставления муниципальной услуги)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 рабочих дней со дня регистрации 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об исправлении ошибок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Организации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Организации (далее – исполнитель) и дает ему письменно соответствующее поручение.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исправлении опечаток и ошибок в выданном документе принимается в случае, если установлен фа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кт отсутствия опечаток и ошибок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выданном документе.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0"/>
      <w:bookmarkEnd w:id="2"/>
      <w:r w:rsidRPr="005C7A96">
        <w:rPr>
          <w:rFonts w:ascii="Arial" w:eastAsia="Times New Roman" w:hAnsi="Arial" w:cs="Arial"/>
          <w:sz w:val="24"/>
          <w:szCs w:val="24"/>
          <w:lang w:eastAsia="ru-RU"/>
        </w:rPr>
        <w:t>92. В случае принятия решения об исправлении опечаток и ошибок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выданном документе исполнитель в течение 5 рабочих дней со дня регистрации в Организации заявления об исправлении ошибок готовит новый документ взамен выданного документа, содержащего опечатки и 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шибки (далее – новый документ),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передает новый документ специалисту, отв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етственному за делопроизводство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Организации.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93. В случае принятия решения об отказе в исправлении опечаток и ошибок исполнитель в течение 5 рабочих дней со дня регистрации в Организации заявления об исправлении ошибок готовит проект уве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домления об отсутствии опечаток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ошибок в выданном документе (далее – ув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едомление об отсутствии ошибок)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 передает его руководителю Организации (заместителю руководителя Организации, к компетенции которого </w:t>
      </w:r>
      <w:r w:rsidR="008525F2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отнесены вопросы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К проекту уведомления об отсутствии ошибок прилагается ранее выданный документ.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94. Проект уведомления об отсутствии ошибок подписывается руководителем Организации (заместителем руководителя Организации, к компетенции которого отнесены во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просы предоставления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ой услуги) в течение 1 рабочего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дня со дня его поступления на подписание и передается им специалисту, отв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етственному за делопроизводство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Организации.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95. Специалист, ответственный за делопроизводство в Организации,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в течение 1 рабочего дня со дня подписания руководителем Организации (заместителем руководителя Организации, к компетенции которого отнесены вопро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сы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услуги) уведомления об отсутствии ошибок или получения нового документа регистрирует уведомление об отсутствии ошибок или новый документ.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96. Специалист, ответственный за делопроизводство в Организации, в день регистрации нового документа или уведомления об отсутствии ошибок извещает заявителя о готовности нового документа, являющегося результатом предоставления муниципальной услуги, или уведомления об отсутствии ошибок и возможности их получения при личном посещении Организации либо по почте либо с использованием Единого </w:t>
      </w:r>
      <w:proofErr w:type="gramStart"/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портала</w:t>
      </w:r>
      <w:proofErr w:type="gramEnd"/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либо Регионального портала, а также информационной системы.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97. Не позднее дня, следующего за днем регистрации заявления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об исправлении ошибок, специалист, ответственный за делопроизводство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Организации, выдает заявителю новый документ, являющ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ийся результатом предоставления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или уведомление об отсутствии ошибок.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Уведомление об отсутствии ошибок выдается совместно с ранее выданным документом.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98. Результатом административной процедуры является выдача заявителю нового документа или уведомления об отсутствии ошибок.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99. 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гося результатом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F956C5" w:rsidRPr="005C7A96" w:rsidRDefault="00F956C5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F956C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F956C5" w:rsidRPr="005C7A96" w:rsidRDefault="00F956C5" w:rsidP="00F956C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100. Контроль соблюдения положений Административного регламента осуществляется в форме проведения текущего контроля, плановых и в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неплановых ведомственных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проверок.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DF22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Порядок осуществления текущего контроля за соблюдением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исполнением ответственными специалистами Организации положений Административного регламента и иных нормативных правовых актов, устанавливающих требования к предоставлению муниципальной услуги,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а также принятием ими решений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101. Текущий контроль за соблюдением и исполнением специалистом Организации положений настоящего Адми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нистративного регламента и иных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нормативных правовых актов, устанавливающих требования к пре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доставлению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а также принятием ими решений осуществляется руководителем Организации.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DF220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Порядок и периодичность осуществления плановых и в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неплановых ведомственных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проверок полноты и качества предоставления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102. Контроль за полн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отой и качеством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луги включает в себя проведение Управлением образования ведомственных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плановых и 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внеплановых проверок, выявление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устра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нение нарушений прав заявителей при предоставлении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103. Основанием для проведения мероприятий по контролю является сводный план (далее – сводный план проверок).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104. Сводный план проверок содержит перечень проверяемых Организаций, основания для проведения проверок, цель и форму проверок, а также указание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на ответственных лиц, осуществляющих проверки.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105. Внеплано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вые проверки за предоставлением 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Организацией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проводятся при выявлении обстоятельств, обосновывающих проведение внепланового мероприятия по контролю.</w:t>
      </w:r>
    </w:p>
    <w:p w:rsidR="00F956C5" w:rsidRPr="005C7A96" w:rsidRDefault="00E85033" w:rsidP="00E850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106. Контроль предоставления 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Организацией муниципальной услуги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проводится в форме документарной проверки путем истребования документов, отчетов, информации, связанных с предоставлением Организацией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услуги, и (или) выездных проверок.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107. Контроль над полнотой и качеств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ом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включает в себя проведение проверок, выявление и устранение нарушений прав заявителей, рассмотрение, принят</w:t>
      </w:r>
      <w:r w:rsidR="00E8503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ие решений и подготовку ответов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на обращения заявителей, содержащие жалобы на решения, действия (бездействие) работников Организации.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Ответственность специалистов за решения и действия,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принимаемые в ходе предоставления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108. Специалисты Организации, виновные в нарушении права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на доступ к информации об Организации,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DF2203" w:rsidRPr="005C7A96" w:rsidRDefault="00DF2203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Контроль по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лноты и качества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со стороны граждан Российской Федерации и их объединений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09. Контроль за предоставлением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в том числе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со стороны граждан, их объединений и организаций, осуществляется посредством открытости деятельности Организации п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ри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получения полной, актуальной и достоверной инфо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рмации о порядке предоставления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и возможности досудебного рассмотрения обращений (жалоб) в п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роцессе получения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956C5" w:rsidRPr="005C7A96" w:rsidRDefault="00F956C5" w:rsidP="00F956C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F956C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Досудебное (внесудебное) обжалование заявителем решений и действий (бездействия) Организации и ее специалистов при предоставлении муниципальной услуги</w:t>
      </w:r>
    </w:p>
    <w:p w:rsidR="00F956C5" w:rsidRPr="005C7A96" w:rsidRDefault="00F956C5" w:rsidP="00F956C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110. Заявитель имеет право подать жалобу на решения и (или) действия (бездействие) Организации и (или) их специалистов и руководителей, принятые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и осуществляемые в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ходе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(далее – жалоба):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Организацию (в случае подачи жалобы в отно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шении специалистов, оказывающих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услугу);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учредителю Организации (в случае подачи жалобы в отношении руководителя Организации).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111. Заявитель может обратиться с жалобой в том числе в следующих случаях: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заявления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й Федерации, для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Красно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ярского края для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у заявителя;</w:t>
      </w:r>
    </w:p>
    <w:p w:rsidR="00F956C5" w:rsidRPr="005C7A96" w:rsidRDefault="00DF2203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6) требование внесени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я заявителем при предоставлении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платы, не предусмотренной нормативными правовыми актами Российской Федерации, Красноярского края;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7) отказ Организации в исправлении допущенных опечаток и ошибок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выданных в результате предоставления муниципальной услуги документах либо нарушение установленного срока таких исправлений;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8) нарушение срока или порядка выдачи документо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в по результатам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приостановление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если основания приостановления не предусмотрены федеральными законами и принятыми 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 муниципальной услуги документов или информации, отсутствие и (или) недостоверность которых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не указывались при первоначальном отказе в приеме документов, необходимых д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ля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либо в</w:t>
      </w:r>
      <w:r w:rsidR="00306DB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услуги, за исклю</w:t>
      </w:r>
      <w:r w:rsidR="00644B57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чением случаев, предусмотренных </w:t>
      </w:r>
      <w:hyperlink r:id="rId70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пунктом 4 части 1 статьи 7</w:t>
        </w:r>
      </w:hyperlink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210-ФЗ.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Предмет жалобы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112. Предметом жалобы являются действия (бездействие) Организации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принятые (осуществляемые) ею р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ешения в ходе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DF220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Органы государственной власти и уполномоченные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на рассмотрение жалобы должностные лица, которым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может быть направлена жалоба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113. Жалоба на действия (бездействие) сотрудников и принятые (осуществляемые) Организацие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й решения в ходе предоставления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 рассматриваются: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Организацией (в случае подачи жалобы в отношении специалистов Организации);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06DBE" w:rsidRPr="005C7A9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>равлением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 (в случае подачи жалобы в отношении руководителей Организации).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Порядок подачи и рассмотрения жалобы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114. Жалоба должна содержать: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Организации, предоставляющей муниципальную услугу, фамилия, имя, отчество (последнее – при наличии) специалиста, решения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действия (бездействие) которого обжалуются;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фамилия, имя, отчество (последнее –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Организации либо специалиста;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</w:t>
      </w:r>
      <w:r w:rsidR="00DF220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действиями (бездействием) Организации. Заявителем могут быть представлены документы (при наличии), подтверждающие доводы заявителя, либо их копии.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115. Жалоба подается в письменной форме, в том числе при личном приеме заявителя, или в форме электронного докуме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нта по адресу электронной почты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или посредством официального сайта:</w:t>
      </w:r>
    </w:p>
    <w:p w:rsidR="00F956C5" w:rsidRPr="005C7A96" w:rsidRDefault="00D966D9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Организации (в случае подачи жалобы в отношении специалистов Организации);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(в случае подачи жалобы в отношении руководителей Организации, оказывающих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муниципальную услугу).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22"/>
      <w:bookmarkEnd w:id="3"/>
      <w:r w:rsidRPr="005C7A96">
        <w:rPr>
          <w:rFonts w:ascii="Arial" w:eastAsia="Times New Roman" w:hAnsi="Arial" w:cs="Arial"/>
          <w:sz w:val="24"/>
          <w:szCs w:val="24"/>
          <w:lang w:eastAsia="ru-RU"/>
        </w:rPr>
        <w:t>116.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117. Прием жалоб в письменной форме осуществляется:</w:t>
      </w:r>
    </w:p>
    <w:p w:rsidR="00F956C5" w:rsidRPr="005C7A96" w:rsidRDefault="00D966D9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Орга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низацией в месте предоставления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 (в месте,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где заявитель под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авал заявление о предоставлении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услуги, нарушение порядка которой обжалуется, либо в месте, где заявите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лем получен результат указанной муниципальной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услуги);</w:t>
      </w:r>
    </w:p>
    <w:p w:rsidR="00F956C5" w:rsidRPr="005C7A96" w:rsidRDefault="00D966D9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Управлением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образования (в случае подачи жалобы в отношении руководителя Организации).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118.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119. В форме электронного документа жалоба может быть подана заявителем по адресу 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электронной почты Организации, 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официального сайта Организации или 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120. При подаче жалобы в форме электронного д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окумента документы, указанные в </w:t>
      </w:r>
      <w:hyperlink r:id="rId71" w:anchor="Par22" w:history="1"/>
      <w:r w:rsidRPr="005C7A96">
        <w:rPr>
          <w:rFonts w:ascii="Arial" w:eastAsia="Times New Roman" w:hAnsi="Arial" w:cs="Arial"/>
          <w:sz w:val="24"/>
          <w:szCs w:val="24"/>
          <w:lang w:eastAsia="ru-RU"/>
        </w:rPr>
        <w:t>116 Административного регламента, могут быть представлены 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D966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Сроки рассмотрения жалобы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121. Жалоба рассматривается в течение 15 рабочих дней со дня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ее регистрации, если более короткие сроки рассмотрения жалобы не установлены органом, уполномоченным на ее рассмотрение.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122. В случае обжалования отказа Организации в приеме документов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D966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Перечень оснований для приостановления рассмотрения жалобы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случае, если возможность приостановления предусмотрена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123. Основания для приостановления рассмотрения жалобы отсутствуют.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Результат рассмотрения жалобы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124. По результатам рассм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отрения жалобы в соответствии с </w:t>
      </w:r>
      <w:hyperlink r:id="rId72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частью 7 статьи 11.2</w:t>
        </w:r>
      </w:hyperlink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210-ФЗ Организацией или 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 принимается одно из следующих решений: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 муниципальной услуги документах;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Указанное решение принимается в форме распорядительного акта Организации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proofErr w:type="gramEnd"/>
      <w:r w:rsidRPr="005C7A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49"/>
      <w:bookmarkEnd w:id="4"/>
      <w:r w:rsidRPr="005C7A96">
        <w:rPr>
          <w:rFonts w:ascii="Arial" w:eastAsia="Times New Roman" w:hAnsi="Arial" w:cs="Arial"/>
          <w:sz w:val="24"/>
          <w:szCs w:val="24"/>
          <w:lang w:eastAsia="ru-RU"/>
        </w:rPr>
        <w:t>125. Организация, </w:t>
      </w:r>
      <w:r w:rsidR="009E3393" w:rsidRPr="005C7A9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 отказывает в удовлетворении жалобы в следующих случаях: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 по жалобе о том же предмете и по тем же основаниям;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в отношении того же заявителя и по тому же предмету жалобы;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4) обжалование правомерных действий Организации.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126. Организация, </w:t>
      </w:r>
      <w:r w:rsidR="00306DBE" w:rsidRPr="005C7A9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обр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азования вправе оставить жалобу без ответа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следующих случаях: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специалиста Организации, а также членов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его семьи;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57"/>
      <w:bookmarkEnd w:id="5"/>
      <w:r w:rsidRPr="005C7A96">
        <w:rPr>
          <w:rFonts w:ascii="Arial" w:eastAsia="Times New Roman" w:hAnsi="Arial" w:cs="Arial"/>
          <w:sz w:val="24"/>
          <w:szCs w:val="24"/>
          <w:lang w:eastAsia="ru-RU"/>
        </w:rPr>
        <w:t>127. Не позднее 1 дня, следующего за днем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решения, указанного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hyperlink r:id="rId73" w:anchor="Par49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</w:hyperlink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124 Административного регламента, заявителю в письменной форме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и по желанию заявителя в электронной форме направляется мотивированный ответ о результатах рассмотрения жалобы.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58"/>
      <w:bookmarkEnd w:id="6"/>
      <w:r w:rsidRPr="005C7A96">
        <w:rPr>
          <w:rFonts w:ascii="Arial" w:eastAsia="Times New Roman" w:hAnsi="Arial" w:cs="Arial"/>
          <w:sz w:val="24"/>
          <w:szCs w:val="24"/>
          <w:lang w:eastAsia="ru-RU"/>
        </w:rPr>
        <w:t>128. В случае признания жалобы подлежащей удовлетворению в ответе заявителю, указанном в </w:t>
      </w:r>
      <w:hyperlink r:id="rId74" w:anchor="Par57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124 Административного регламента, дается информация о действиях Организации, их специалистов и руководителей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 муниципальной услуги.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129. В случае признания жалобы не подлежащей удовлетворению в ответе заявителю, указанном в </w:t>
      </w:r>
      <w:hyperlink r:id="rId75" w:anchor="Par58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пункте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t> 124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D966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Порядок информирования заявителя о результатах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130. Ответ по результатам рассмотрения жалобы направляется заявителю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не позднее дня, следующего за днем принятия решения, в письменной форме.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131. В ответе по результатам рассмотрения жалобы указываются: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Организации, </w:t>
      </w:r>
      <w:r w:rsidR="00306DB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образования, рассмотревших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жалобу, должность, фамилия, имя, отчество (последнее – при наличии) специалиста, принявшего решение по жалобе;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номер, дата, место принятия решения, включая сведения о специалисте Организации, решение или действия (бездействие) которого обжалуются;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фамилия, имя, отчество (последнее – при наличии) заявителя;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4) основания для принятия решения по жалобе;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5) принятое по жалобе решение;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6) в случае если жалоба признана обоснованной, сроки устранения выявленных нарушений, в том числе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срок предоставления результата муниципальной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132. Ответ по результатам рассмотрения жалобы подписывается уполномоченным на рассмотрение жалобы специалистом.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133. По желанию заявителя ответ по результатам рассмотрения жалобы может быть представлен не позднее дня, следу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ющего за днем принятия решения,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в форме электронного документа, подписанного электронной подписью лица, уполномоченного на рассмотрение жалобы.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D966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Порядок обжалования решения по жалобе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134. Решение по результатам рассмотрения жалобы заявитель вправе обжаловать в судебном порядке.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D966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Право заявителя на получение информации и документов,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необходимых для обоснования и рассмотрения жалобы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135. Заявитель вправе обратиться в Организацию за получением информации и документов, необходимых для обоснования и рассмотрения жалобы.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D966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Способы информирования заявителей о порядке подачи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рассмотрения жалобы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136. Информирование заявителей о порядке подачи и рассмотрения жалобы осуществляется на 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официальных сайтах Организации, </w:t>
      </w:r>
      <w:r w:rsidR="00306DB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образования, Едином портале, Региональном портале.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D966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правовых актов, регулирующих порядок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досудебного (внесудебного) обжалования решений и действий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(бездействия) Организации, а также ее специалиста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137. Порядок досудебного (внесудебного) обжалования решений и действий (бездействия) Организации, а также ее специалиста регулируется следующими нормативными правовыми актами: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1)Федеральный закон № 210-ФЗ;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2)Постановление Правительства Российской Федерации от 16.08.2012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 по предоставлению государственных услуг в установленной сфере деятельности, и их должностных лиц, организаций, предусмотренных частью 1.1 статьи 16 Федерального закона «Об организации предоставления государственных и муниципальных услуг», и их работников, а также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многофункциональных центров предоставления государственных и муниципальных услуг и их работников»;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3)Постановление Правительства Российской Федерации от 20.11.2012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действий (бездействия), совершенных при предоставлении государственных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услуг»;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4)Закон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Красноярского края от 14.03.2012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№ 93-п «Об утверждении Порядка разработки и утверждения административных регламентов предоставления государственных услуг исполнительными органами государственной власти Красноярского края».</w:t>
      </w:r>
    </w:p>
    <w:p w:rsidR="00F956C5" w:rsidRPr="005C7A96" w:rsidRDefault="00F956C5" w:rsidP="00306D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138. Перечень нормативных правовых актов, указанных в пункте 137 Административного регламента, размещен на официальных сайтах Организаций, Едином портале, Региональном портале, информационной системы.</w:t>
      </w:r>
    </w:p>
    <w:p w:rsidR="00D966D9" w:rsidRPr="005C7A96" w:rsidRDefault="00F956C5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66D9" w:rsidRPr="005C7A96" w:rsidRDefault="00D966D9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306DBE" w:rsidP="00D966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D966D9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F956C5" w:rsidRPr="005C7A96" w:rsidRDefault="00306DBE" w:rsidP="00306D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306DBE" w:rsidRPr="005C7A96" w:rsidRDefault="00F956C5" w:rsidP="00306DB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предоставления муниципальной услуги</w:t>
      </w:r>
    </w:p>
    <w:p w:rsidR="00306DBE" w:rsidRPr="005C7A96" w:rsidRDefault="00306DBE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68A300" wp14:editId="7A422A89">
                <wp:extent cx="3514725" cy="9525"/>
                <wp:effectExtent l="0" t="0" r="0" b="0"/>
                <wp:docPr id="9" name="AutoShape 1" descr="data:image/png;base64,iVBORw0KGgoAAAANSUhEUgAAAXEAAAABCAYAAAAo0p7RAAAAAXNSR0IArs4c6QAAAARnQU1BAACxjwv8YQUAAAAJcEhZcwAADsMAAA7DAcdvqGQAAAAYSURBVDhPYwCC/6N4FI/iUTyKhyJmYAAAbXNuoMgDNk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47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CFC01" id="AutoShape 1" o:spid="_x0000_s1026" alt="data:image/png;base64,iVBORw0KGgoAAAANSUhEUgAAAXEAAAABCAYAAAAo0p7RAAAAAXNSR0IArs4c6QAAAARnQU1BAACxjwv8YQUAAAAJcEhZcwAADsMAAA7DAcdvqGQAAAAYSURBVDhPYwCC/6N4FI/iUTyKhyJmYAAAbXNuoMgDNkYAAAAASUVORK5CYII=" style="width:27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(наименование образовательной организации)</w: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66CD6B" wp14:editId="1DE36142">
                <wp:extent cx="3543300" cy="9525"/>
                <wp:effectExtent l="0" t="0" r="0" b="0"/>
                <wp:docPr id="8" name="AutoShape 2" descr="data:image/png;base64,iVBORw0KGgoAAAANSUhEUgAAAXQAAAABCAYAAADO+1WVAAAAAXNSR0IArs4c6QAAAARnQU1BAACxjwv8YQUAAAAJcEhZcwAADsMAAA7DAcdvqGQAAAAYSURBVDhPYwCC/6N4FI/iUTyKhzpmYAAAuCNxnTcf87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33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AE2CF" id="AutoShape 2" o:spid="_x0000_s1026" alt="data:image/png;base64,iVBORw0KGgoAAAANSUhEUgAAAXQAAAABCAYAAADO+1WVAAAAAXNSR0IArs4c6QAAAARnQU1BAACxjwv8YQUAAAAJcEhZcwAADsMAAA7DAcdvqGQAAAAYSURBVDhPYwCC/6N4FI/iUTyKhzpmYAAAuCNxnTcf87sAAAAASUVORK5CYII=" style="width:279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(Ф.И.О. заявителя (последнее – при наличии))</w: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16DD38" wp14:editId="033188AF">
                <wp:extent cx="3543300" cy="9525"/>
                <wp:effectExtent l="0" t="0" r="0" b="0"/>
                <wp:docPr id="7" name="AutoShape 3" descr="data:image/png;base64,iVBORw0KGgoAAAANSUhEUgAAAXQAAAABCAYAAADO+1WVAAAAAXNSR0IArs4c6QAAAARnQU1BAACxjwv8YQUAAAAJcEhZcwAADsMAAA7DAcdvqGQAAAAYSURBVDhPYwCC/6N4FI/iUTyKhzpmYAAAuCNxnTcf87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33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0A8A0" id="AutoShape 3" o:spid="_x0000_s1026" alt="data:image/png;base64,iVBORw0KGgoAAAANSUhEUgAAAXQAAAABCAYAAADO+1WVAAAAAXNSR0IArs4c6QAAAARnQU1BAACxjwv8YQUAAAAJcEhZcwAADsMAAA7DAcdvqGQAAAAYSURBVDhPYwCC/6N4FI/iUTyKhzpmYAAAuCNxnTcf87sAAAAASUVORK5CYII=" style="width:279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(почтовый адрес)</w: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56529" wp14:editId="4D16A997">
                <wp:extent cx="3543300" cy="9525"/>
                <wp:effectExtent l="0" t="0" r="0" b="0"/>
                <wp:docPr id="6" name="AutoShape 4" descr="data:image/png;base64,iVBORw0KGgoAAAANSUhEUgAAAXQAAAABCAYAAADO+1WVAAAAAXNSR0IArs4c6QAAAARnQU1BAACxjwv8YQUAAAAJcEhZcwAADsMAAA7DAcdvqGQAAAAYSURBVDhPYwCC/6N4FI/iUTyKhzpmYAAAuCNxnTcf87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33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40D46" id="AutoShape 4" o:spid="_x0000_s1026" alt="data:image/png;base64,iVBORw0KGgoAAAANSUhEUgAAAXQAAAABCAYAAADO+1WVAAAAAXNSR0IArs4c6QAAAARnQU1BAACxjwv8YQUAAAAJcEhZcwAADsMAAA7DAcdvqGQAAAAYSURBVDhPYwCC/6N4FI/iUTyKhzpmYAAAuCNxnTcf87sAAAAASUVORK5CYII=" style="width:279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F956C5" w:rsidRPr="005C7A96" w:rsidRDefault="00F956C5" w:rsidP="00306D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(контактный телефон)</w: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74F293" wp14:editId="168AE0C0">
                <wp:extent cx="3543300" cy="9525"/>
                <wp:effectExtent l="0" t="0" r="0" b="0"/>
                <wp:docPr id="5" name="AutoShape 5" descr="data:image/png;base64,iVBORw0KGgoAAAANSUhEUgAAAXQAAAABCAYAAADO+1WVAAAAAXNSR0IArs4c6QAAAARnQU1BAACxjwv8YQUAAAAJcEhZcwAADsMAAA7DAcdvqGQAAAAYSURBVDhPYwCC/6N4FI/iUTyKhzpmYAAAuCNxnTcf87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33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BB06E" id="AutoShape 5" o:spid="_x0000_s1026" alt="data:image/png;base64,iVBORw0KGgoAAAANSUhEUgAAAXQAAAABCAYAAADO+1WVAAAAAXNSR0IArs4c6QAAAARnQU1BAACxjwv8YQUAAAAJcEhZcwAADsMAAA7DAcdvqGQAAAAYSURBVDhPYwCC/6N4FI/iUTyKhzpmYAAAuCNxnTcf87sAAAAASUVORK5CYII=" style="width:279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(адрес электронной почты)</w: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DCD63A" wp14:editId="7B135CE9">
                <wp:extent cx="3543300" cy="9525"/>
                <wp:effectExtent l="0" t="0" r="0" b="0"/>
                <wp:docPr id="4" name="AutoShape 6" descr="data:image/png;base64,iVBORw0KGgoAAAANSUhEUgAAAXQAAAABCAYAAADO+1WVAAAAAXNSR0IArs4c6QAAAARnQU1BAACxjwv8YQUAAAAJcEhZcwAADsMAAA7DAcdvqGQAAAAYSURBVDhPYwCC/6N4FI/iUTyKhzpmYAAAuCNxnTcf87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33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EAE9C" id="AutoShape 6" o:spid="_x0000_s1026" alt="data:image/png;base64,iVBORw0KGgoAAAANSUhEUgAAAXQAAAABCAYAAADO+1WVAAAAAXNSR0IArs4c6QAAAARnQU1BAACxjwv8YQUAAAAJcEhZcwAADsMAAA7DAcdvqGQAAAAYSURBVDhPYwCC/6N4FI/iUTyKhzpmYAAAuCNxnTcf87sAAAAASUVORK5CYII=" style="width:279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(реквизиты документа, удостоверяющего личность)</w: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E061CA" wp14:editId="2B1441B3">
                <wp:extent cx="3228975" cy="47625"/>
                <wp:effectExtent l="0" t="0" r="0" b="0"/>
                <wp:docPr id="3" name="AutoShape 7" descr="data:image/png;base64,iVBORw0KGgoAAAANSUhEUgAAAVMAAAAFCAYAAAD46w8qAAAAAXNSR0IArs4c6QAAAARnQU1BAACxjwv8YQUAAAAJcEhZcwAADsMAAA7DAcdvqGQAAAAjSURBVFhH7cOxDQAACAOg/v+0HtFBB0gIAAC8MarWAQDgXLIDOlG9FfsNj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2897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C8AE9" id="AutoShape 7" o:spid="_x0000_s1026" alt="data:image/png;base64,iVBORw0KGgoAAAANSUhEUgAAAVMAAAAFCAYAAAD46w8qAAAAAXNSR0IArs4c6QAAAARnQU1BAACxjwv8YQUAAAAJcEhZcwAADsMAAA7DAcdvqGQAAAAjSURBVFhH7cOxDQAACAOg/v+0HtFBB0gIAAC8MarWAQDgXLIDOlG9FfsNjgAAAABJRU5ErkJggg==" style="width:254.2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</w:p>
    <w:p w:rsidR="00F956C5" w:rsidRPr="005C7A96" w:rsidRDefault="00F956C5" w:rsidP="00F956C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(реквизиты документа, подтверждающего полномочия представителя заявителя)</w:t>
      </w:r>
    </w:p>
    <w:p w:rsidR="00F956C5" w:rsidRPr="005C7A96" w:rsidRDefault="00F956C5" w:rsidP="00F956C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06DBE" w:rsidRPr="005C7A96" w:rsidRDefault="00306DBE" w:rsidP="00F956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56C5" w:rsidRPr="005C7A96" w:rsidRDefault="00F956C5" w:rsidP="00F956C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:rsidR="00306DBE" w:rsidRPr="005C7A96" w:rsidRDefault="00644B57" w:rsidP="00F956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предоставлении муниципальной </w:t>
      </w:r>
      <w:r w:rsidR="00F956C5"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услуги </w:t>
      </w:r>
    </w:p>
    <w:p w:rsidR="00306DBE" w:rsidRPr="005C7A96" w:rsidRDefault="00F956C5" w:rsidP="00306DB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зачислению на обучение</w:t>
      </w:r>
      <w:r w:rsidR="00306DBE"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дополнительной</w:t>
      </w:r>
    </w:p>
    <w:p w:rsidR="00F956C5" w:rsidRPr="005C7A96" w:rsidRDefault="00F956C5" w:rsidP="00306DB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образовательной программе</w:t>
      </w:r>
    </w:p>
    <w:p w:rsidR="00F956C5" w:rsidRPr="005C7A96" w:rsidRDefault="00F956C5" w:rsidP="00F956C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06DBE" w:rsidRPr="005C7A96" w:rsidRDefault="00306DBE" w:rsidP="00F956C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56C5" w:rsidRPr="005C7A96" w:rsidRDefault="00D966D9" w:rsidP="00D966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Прошу предоставить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муниципальную услугу по зачислению на обучение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6C5" w:rsidRPr="005C7A96">
        <w:rPr>
          <w:rFonts w:ascii="Arial" w:eastAsia="Times New Roman" w:hAnsi="Arial" w:cs="Arial"/>
          <w:sz w:val="24"/>
          <w:szCs w:val="24"/>
          <w:lang w:eastAsia="ru-RU"/>
        </w:rPr>
        <w:t>по дополнительной образовательной программе в целях обучения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293629" wp14:editId="1F0F9D56">
                <wp:extent cx="6248400" cy="9525"/>
                <wp:effectExtent l="0" t="0" r="0" b="0"/>
                <wp:docPr id="2" name="AutoShape 8" descr="data:image/png;base64,iVBORw0KGgoAAAANSUhEUgAAApAAAAABCAYAAABpEJ6fAAAAAXNSR0IArs4c6QAAAARnQU1BAACxjwv8YQUAAAAJcEhZcwAADsMAAA7DAcdvqGQAAAAdSURBVEhL7cMBDQAACMCg9y+tRjAAbHRGVVV/awEd74yQPhj2f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AF902" id="AutoShape 8" o:spid="_x0000_s1026" alt="data:image/png;base64,iVBORw0KGgoAAAANSUhEUgAAApAAAAABCAYAAABpEJ6fAAAAAXNSR0IArs4c6QAAAARnQU1BAACxjwv8YQUAAAAJcEhZcwAADsMAAA7DAcdvqGQAAAAdSURBVEhL7cMBDQAACMCg9y+tRjAAbHRGVVV/awEd74yQPhj2fQAAAABJRU5ErkJggg==" style="width:49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– при наличии) ребенка)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на </w:t>
      </w:r>
      <w:r w:rsidRPr="005C7A96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13A8EF" wp14:editId="4E44B79C">
                <wp:extent cx="5562600" cy="47625"/>
                <wp:effectExtent l="0" t="0" r="0" b="0"/>
                <wp:docPr id="1" name="AutoShape 9" descr="data:image/png;base64,iVBORw0KGgoAAAANSUhEUgAAAkgAAAAFCAYAAAC+RxM0AAAAAXNSR0IArs4c6QAAAARnQU1BAACxjwv8YQUAAAAJcEhZcwAADsMAAA7DAcdvqGQAAAAnSURBVGhD7cOxDQAACAOg/v+0bh31AUgIAAAAALxGVdUGAAAAgFOywOdE2IaGJDc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6260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BD93C" id="AutoShape 9" o:spid="_x0000_s1026" alt="data:image/png;base64,iVBORw0KGgoAAAANSUhEUgAAAkgAAAAFCAYAAAC+RxM0AAAAAXNSR0IArs4c6QAAAARnQU1BAACxjwv8YQUAAAAJcEhZcwAADsMAAA7DAcdvqGQAAAAnSURBVGhD7cOxDQAACAOg/v+0bh31AUgIAAAAALxGVdUGAAAAgFOywOdE2IaGJDcAAAAASUVORK5CYII=" style="width:438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(специальность, отделение)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С уставом образовательной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 подготовки, правилами доведения, правилами отчисления, режимом работы образовательной организации ознакомлен(а).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____________________________________________________________,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(последнее – при наличии))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</w:t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  <w:t>при осуществлении административных процедур в рамках предоставления государственной услуги по зачислению на обучение по дополнительной образовательной программе. Отзыв настоящего согласия в случаях, предусмотренных Федеральным законом </w:t>
      </w:r>
      <w:hyperlink r:id="rId76" w:history="1">
        <w:r w:rsidRPr="005C7A96">
          <w:rPr>
            <w:rFonts w:ascii="Arial" w:eastAsia="Times New Roman" w:hAnsi="Arial" w:cs="Arial"/>
            <w:sz w:val="24"/>
            <w:szCs w:val="24"/>
            <w:lang w:eastAsia="ru-RU"/>
          </w:rPr>
          <w:t>от 27.07.2006 № 152-ФЗ</w:t>
        </w:r>
      </w:hyperlink>
      <w:r w:rsidRPr="005C7A9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C7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«О персональных данных», осуществляется на основании моего заявления, поданного в образовательную организацию.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прилагаю: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1)_______________________________________________________________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_______________________________________________________________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3) _______________________________________________________________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4) _______________________________________________________________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5) _______________________________________________________________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_______________________ ______________ _____________________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ФИО заявителя (последнее – при наличии) Подпись Расшифровка подписи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56C5" w:rsidRPr="005C7A96" w:rsidRDefault="00F956C5" w:rsidP="00306D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7A96">
        <w:rPr>
          <w:rFonts w:ascii="Arial" w:eastAsia="Times New Roman" w:hAnsi="Arial" w:cs="Arial"/>
          <w:sz w:val="24"/>
          <w:szCs w:val="24"/>
          <w:lang w:eastAsia="ru-RU"/>
        </w:rPr>
        <w:t>Дата: «___» ___________________ 20__ г.</w:t>
      </w:r>
    </w:p>
    <w:p w:rsidR="00194E91" w:rsidRPr="005C7A96" w:rsidRDefault="00194E91" w:rsidP="00306DBE">
      <w:pPr>
        <w:jc w:val="both"/>
        <w:rPr>
          <w:rFonts w:ascii="Arial" w:hAnsi="Arial" w:cs="Arial"/>
          <w:sz w:val="24"/>
          <w:szCs w:val="24"/>
        </w:rPr>
      </w:pPr>
    </w:p>
    <w:p w:rsidR="005C7A96" w:rsidRPr="005C7A96" w:rsidRDefault="005C7A96">
      <w:pPr>
        <w:jc w:val="both"/>
        <w:rPr>
          <w:rFonts w:ascii="Arial" w:hAnsi="Arial" w:cs="Arial"/>
          <w:sz w:val="24"/>
          <w:szCs w:val="24"/>
        </w:rPr>
      </w:pPr>
    </w:p>
    <w:sectPr w:rsidR="005C7A96" w:rsidRPr="005C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C5"/>
    <w:rsid w:val="000009DD"/>
    <w:rsid w:val="00004E5E"/>
    <w:rsid w:val="00007D52"/>
    <w:rsid w:val="000123EA"/>
    <w:rsid w:val="000166FA"/>
    <w:rsid w:val="00016C2E"/>
    <w:rsid w:val="0002646B"/>
    <w:rsid w:val="00030A5A"/>
    <w:rsid w:val="0003389A"/>
    <w:rsid w:val="000366A2"/>
    <w:rsid w:val="000372A9"/>
    <w:rsid w:val="00047E69"/>
    <w:rsid w:val="00061E54"/>
    <w:rsid w:val="0006229B"/>
    <w:rsid w:val="00063E67"/>
    <w:rsid w:val="000858BC"/>
    <w:rsid w:val="00096974"/>
    <w:rsid w:val="00097D88"/>
    <w:rsid w:val="000A0140"/>
    <w:rsid w:val="000A1079"/>
    <w:rsid w:val="000A3F55"/>
    <w:rsid w:val="000A6E29"/>
    <w:rsid w:val="000B0A8A"/>
    <w:rsid w:val="000B1ECD"/>
    <w:rsid w:val="000B4A7C"/>
    <w:rsid w:val="000B6B97"/>
    <w:rsid w:val="000C1AD9"/>
    <w:rsid w:val="000C5848"/>
    <w:rsid w:val="000D3269"/>
    <w:rsid w:val="000D385C"/>
    <w:rsid w:val="000D461F"/>
    <w:rsid w:val="000F2FBB"/>
    <w:rsid w:val="00100355"/>
    <w:rsid w:val="00103EFA"/>
    <w:rsid w:val="0010693E"/>
    <w:rsid w:val="00111CE5"/>
    <w:rsid w:val="00112C0F"/>
    <w:rsid w:val="001156E8"/>
    <w:rsid w:val="001170E7"/>
    <w:rsid w:val="00140D53"/>
    <w:rsid w:val="00150226"/>
    <w:rsid w:val="0015028D"/>
    <w:rsid w:val="0015139E"/>
    <w:rsid w:val="0015727A"/>
    <w:rsid w:val="00157CE7"/>
    <w:rsid w:val="00162F76"/>
    <w:rsid w:val="00172973"/>
    <w:rsid w:val="00173EF8"/>
    <w:rsid w:val="001746F4"/>
    <w:rsid w:val="00184A5D"/>
    <w:rsid w:val="0018557B"/>
    <w:rsid w:val="00194E91"/>
    <w:rsid w:val="001960D7"/>
    <w:rsid w:val="001B27D5"/>
    <w:rsid w:val="001B2F20"/>
    <w:rsid w:val="001C2499"/>
    <w:rsid w:val="001C5599"/>
    <w:rsid w:val="001C5C65"/>
    <w:rsid w:val="001D659B"/>
    <w:rsid w:val="001E1489"/>
    <w:rsid w:val="001E39EA"/>
    <w:rsid w:val="001E3DEA"/>
    <w:rsid w:val="001E5CB3"/>
    <w:rsid w:val="001F4E1A"/>
    <w:rsid w:val="001F6FF0"/>
    <w:rsid w:val="00204632"/>
    <w:rsid w:val="00206019"/>
    <w:rsid w:val="0022346B"/>
    <w:rsid w:val="00226FF5"/>
    <w:rsid w:val="002341B9"/>
    <w:rsid w:val="00234E1A"/>
    <w:rsid w:val="0024525F"/>
    <w:rsid w:val="00245376"/>
    <w:rsid w:val="00256AEC"/>
    <w:rsid w:val="00266198"/>
    <w:rsid w:val="00266B75"/>
    <w:rsid w:val="00275688"/>
    <w:rsid w:val="00287984"/>
    <w:rsid w:val="00297175"/>
    <w:rsid w:val="002A2B3C"/>
    <w:rsid w:val="002A3B2C"/>
    <w:rsid w:val="002B55F7"/>
    <w:rsid w:val="002B637B"/>
    <w:rsid w:val="002C2346"/>
    <w:rsid w:val="002C324A"/>
    <w:rsid w:val="002C5B6C"/>
    <w:rsid w:val="002C60F4"/>
    <w:rsid w:val="002D59C6"/>
    <w:rsid w:val="002D65E9"/>
    <w:rsid w:val="002E2891"/>
    <w:rsid w:val="002E730F"/>
    <w:rsid w:val="002F1453"/>
    <w:rsid w:val="002F26F9"/>
    <w:rsid w:val="002F33D5"/>
    <w:rsid w:val="002F668A"/>
    <w:rsid w:val="002F7C3B"/>
    <w:rsid w:val="003008C5"/>
    <w:rsid w:val="003039DC"/>
    <w:rsid w:val="003064EF"/>
    <w:rsid w:val="00306DBE"/>
    <w:rsid w:val="00310E71"/>
    <w:rsid w:val="00316D96"/>
    <w:rsid w:val="00320BC9"/>
    <w:rsid w:val="00322330"/>
    <w:rsid w:val="00326E17"/>
    <w:rsid w:val="003272F3"/>
    <w:rsid w:val="00333845"/>
    <w:rsid w:val="0033586A"/>
    <w:rsid w:val="00337FC5"/>
    <w:rsid w:val="00340110"/>
    <w:rsid w:val="00343CCE"/>
    <w:rsid w:val="00344A7A"/>
    <w:rsid w:val="00375CE2"/>
    <w:rsid w:val="003802AF"/>
    <w:rsid w:val="003824E0"/>
    <w:rsid w:val="00384DED"/>
    <w:rsid w:val="00392E1C"/>
    <w:rsid w:val="003A16E0"/>
    <w:rsid w:val="003A5206"/>
    <w:rsid w:val="003C7B0B"/>
    <w:rsid w:val="003D17AB"/>
    <w:rsid w:val="003D4836"/>
    <w:rsid w:val="003D6D52"/>
    <w:rsid w:val="003F5589"/>
    <w:rsid w:val="003F62F4"/>
    <w:rsid w:val="003F7121"/>
    <w:rsid w:val="00401FC5"/>
    <w:rsid w:val="00404229"/>
    <w:rsid w:val="00412B70"/>
    <w:rsid w:val="0042171B"/>
    <w:rsid w:val="00423CAA"/>
    <w:rsid w:val="0042732C"/>
    <w:rsid w:val="00427FD8"/>
    <w:rsid w:val="00430F84"/>
    <w:rsid w:val="004344CD"/>
    <w:rsid w:val="00437D59"/>
    <w:rsid w:val="0044064D"/>
    <w:rsid w:val="004425C2"/>
    <w:rsid w:val="004439F2"/>
    <w:rsid w:val="004510B9"/>
    <w:rsid w:val="004537AC"/>
    <w:rsid w:val="004575C2"/>
    <w:rsid w:val="00481B07"/>
    <w:rsid w:val="004973E4"/>
    <w:rsid w:val="004A3A9D"/>
    <w:rsid w:val="004B1FFD"/>
    <w:rsid w:val="004B3DBC"/>
    <w:rsid w:val="004B4815"/>
    <w:rsid w:val="004C22BA"/>
    <w:rsid w:val="004C5A45"/>
    <w:rsid w:val="004D1B1B"/>
    <w:rsid w:val="004D1B95"/>
    <w:rsid w:val="004D3A59"/>
    <w:rsid w:val="004D603D"/>
    <w:rsid w:val="004D6E3B"/>
    <w:rsid w:val="004D7745"/>
    <w:rsid w:val="004D7CC7"/>
    <w:rsid w:val="004F1651"/>
    <w:rsid w:val="00502D22"/>
    <w:rsid w:val="00512729"/>
    <w:rsid w:val="00517750"/>
    <w:rsid w:val="00522F8D"/>
    <w:rsid w:val="005241E1"/>
    <w:rsid w:val="00527144"/>
    <w:rsid w:val="00544F82"/>
    <w:rsid w:val="00556430"/>
    <w:rsid w:val="00557506"/>
    <w:rsid w:val="00571501"/>
    <w:rsid w:val="00573682"/>
    <w:rsid w:val="00587D13"/>
    <w:rsid w:val="0059369C"/>
    <w:rsid w:val="00594D95"/>
    <w:rsid w:val="005951B1"/>
    <w:rsid w:val="00595488"/>
    <w:rsid w:val="00596ABE"/>
    <w:rsid w:val="005A77D1"/>
    <w:rsid w:val="005C7A96"/>
    <w:rsid w:val="005D3A00"/>
    <w:rsid w:val="005D4651"/>
    <w:rsid w:val="005F21D2"/>
    <w:rsid w:val="005F7C33"/>
    <w:rsid w:val="00613072"/>
    <w:rsid w:val="00613DC7"/>
    <w:rsid w:val="006201F9"/>
    <w:rsid w:val="00621D16"/>
    <w:rsid w:val="0062578D"/>
    <w:rsid w:val="00631FA9"/>
    <w:rsid w:val="00636D57"/>
    <w:rsid w:val="006425CF"/>
    <w:rsid w:val="00643A3B"/>
    <w:rsid w:val="00643B59"/>
    <w:rsid w:val="006441AB"/>
    <w:rsid w:val="00644B57"/>
    <w:rsid w:val="00645B04"/>
    <w:rsid w:val="00651536"/>
    <w:rsid w:val="00652871"/>
    <w:rsid w:val="00661DBC"/>
    <w:rsid w:val="0066262B"/>
    <w:rsid w:val="00662B3C"/>
    <w:rsid w:val="006652E2"/>
    <w:rsid w:val="00667A26"/>
    <w:rsid w:val="00670647"/>
    <w:rsid w:val="0067125C"/>
    <w:rsid w:val="00672308"/>
    <w:rsid w:val="00677C12"/>
    <w:rsid w:val="006939B0"/>
    <w:rsid w:val="00696199"/>
    <w:rsid w:val="006A00B5"/>
    <w:rsid w:val="006A095A"/>
    <w:rsid w:val="006A47CA"/>
    <w:rsid w:val="006A48E4"/>
    <w:rsid w:val="006B14B9"/>
    <w:rsid w:val="006B742A"/>
    <w:rsid w:val="006C263C"/>
    <w:rsid w:val="006C2896"/>
    <w:rsid w:val="006C5BCF"/>
    <w:rsid w:val="006D6104"/>
    <w:rsid w:val="006E16D1"/>
    <w:rsid w:val="006E1C61"/>
    <w:rsid w:val="006E2527"/>
    <w:rsid w:val="00704E87"/>
    <w:rsid w:val="00712EEC"/>
    <w:rsid w:val="007156BC"/>
    <w:rsid w:val="007228D9"/>
    <w:rsid w:val="007232D8"/>
    <w:rsid w:val="007255B2"/>
    <w:rsid w:val="00734002"/>
    <w:rsid w:val="007510BF"/>
    <w:rsid w:val="00752469"/>
    <w:rsid w:val="00753AA4"/>
    <w:rsid w:val="00763E0E"/>
    <w:rsid w:val="00765C9F"/>
    <w:rsid w:val="0076784F"/>
    <w:rsid w:val="00773933"/>
    <w:rsid w:val="0077498B"/>
    <w:rsid w:val="00783EF5"/>
    <w:rsid w:val="00783FFC"/>
    <w:rsid w:val="00784E05"/>
    <w:rsid w:val="00785E2A"/>
    <w:rsid w:val="00790F61"/>
    <w:rsid w:val="00792692"/>
    <w:rsid w:val="00793BAF"/>
    <w:rsid w:val="00796034"/>
    <w:rsid w:val="007A7F99"/>
    <w:rsid w:val="007B38A9"/>
    <w:rsid w:val="007B7344"/>
    <w:rsid w:val="007C4778"/>
    <w:rsid w:val="007C4A85"/>
    <w:rsid w:val="007D0E80"/>
    <w:rsid w:val="007E2FFC"/>
    <w:rsid w:val="007F03F0"/>
    <w:rsid w:val="008021BE"/>
    <w:rsid w:val="00812CAD"/>
    <w:rsid w:val="00827048"/>
    <w:rsid w:val="00831602"/>
    <w:rsid w:val="008337B9"/>
    <w:rsid w:val="00833CE3"/>
    <w:rsid w:val="00844917"/>
    <w:rsid w:val="00844FD1"/>
    <w:rsid w:val="00847DC1"/>
    <w:rsid w:val="008511F6"/>
    <w:rsid w:val="008525F2"/>
    <w:rsid w:val="00856C03"/>
    <w:rsid w:val="00860396"/>
    <w:rsid w:val="008647B3"/>
    <w:rsid w:val="00872296"/>
    <w:rsid w:val="008804DA"/>
    <w:rsid w:val="008918EF"/>
    <w:rsid w:val="00891B5B"/>
    <w:rsid w:val="008B34AE"/>
    <w:rsid w:val="008D243E"/>
    <w:rsid w:val="008D7F3B"/>
    <w:rsid w:val="008E4F1F"/>
    <w:rsid w:val="008E7ABB"/>
    <w:rsid w:val="00900BFD"/>
    <w:rsid w:val="00906AE9"/>
    <w:rsid w:val="00907E7E"/>
    <w:rsid w:val="0091380C"/>
    <w:rsid w:val="00915CA9"/>
    <w:rsid w:val="0092758F"/>
    <w:rsid w:val="00936CFD"/>
    <w:rsid w:val="00942A71"/>
    <w:rsid w:val="00942C83"/>
    <w:rsid w:val="00944C8D"/>
    <w:rsid w:val="00944E26"/>
    <w:rsid w:val="00945256"/>
    <w:rsid w:val="009548F5"/>
    <w:rsid w:val="0095522E"/>
    <w:rsid w:val="009610DA"/>
    <w:rsid w:val="00961CEE"/>
    <w:rsid w:val="00967369"/>
    <w:rsid w:val="00970585"/>
    <w:rsid w:val="0097272D"/>
    <w:rsid w:val="00974943"/>
    <w:rsid w:val="009749A9"/>
    <w:rsid w:val="00976E86"/>
    <w:rsid w:val="00990745"/>
    <w:rsid w:val="00994209"/>
    <w:rsid w:val="009A4064"/>
    <w:rsid w:val="009A45B6"/>
    <w:rsid w:val="009C0672"/>
    <w:rsid w:val="009C695F"/>
    <w:rsid w:val="009D2E06"/>
    <w:rsid w:val="009D43E9"/>
    <w:rsid w:val="009D5287"/>
    <w:rsid w:val="009D5D1B"/>
    <w:rsid w:val="009E3393"/>
    <w:rsid w:val="009E494E"/>
    <w:rsid w:val="009E630F"/>
    <w:rsid w:val="009F7A07"/>
    <w:rsid w:val="00A07D65"/>
    <w:rsid w:val="00A11B3D"/>
    <w:rsid w:val="00A25954"/>
    <w:rsid w:val="00A27877"/>
    <w:rsid w:val="00A37C30"/>
    <w:rsid w:val="00A4776E"/>
    <w:rsid w:val="00A47BB7"/>
    <w:rsid w:val="00A5321C"/>
    <w:rsid w:val="00A539BA"/>
    <w:rsid w:val="00A62857"/>
    <w:rsid w:val="00A6435D"/>
    <w:rsid w:val="00A6515D"/>
    <w:rsid w:val="00A652D5"/>
    <w:rsid w:val="00A76730"/>
    <w:rsid w:val="00A76D05"/>
    <w:rsid w:val="00A77236"/>
    <w:rsid w:val="00A778C1"/>
    <w:rsid w:val="00A80884"/>
    <w:rsid w:val="00A91ACC"/>
    <w:rsid w:val="00A968ED"/>
    <w:rsid w:val="00AA2F4F"/>
    <w:rsid w:val="00AA6F8C"/>
    <w:rsid w:val="00AA75F5"/>
    <w:rsid w:val="00AB1647"/>
    <w:rsid w:val="00AB6C14"/>
    <w:rsid w:val="00AC3849"/>
    <w:rsid w:val="00AC3968"/>
    <w:rsid w:val="00AC47C0"/>
    <w:rsid w:val="00AC797E"/>
    <w:rsid w:val="00AD1CA0"/>
    <w:rsid w:val="00AD44EA"/>
    <w:rsid w:val="00AE5E20"/>
    <w:rsid w:val="00AE7CCB"/>
    <w:rsid w:val="00B010CD"/>
    <w:rsid w:val="00B040F8"/>
    <w:rsid w:val="00B12574"/>
    <w:rsid w:val="00B14222"/>
    <w:rsid w:val="00B1638D"/>
    <w:rsid w:val="00B335DB"/>
    <w:rsid w:val="00B420E9"/>
    <w:rsid w:val="00B422A9"/>
    <w:rsid w:val="00B45CAD"/>
    <w:rsid w:val="00B609D2"/>
    <w:rsid w:val="00B839FB"/>
    <w:rsid w:val="00B84EBF"/>
    <w:rsid w:val="00B87D33"/>
    <w:rsid w:val="00B969D5"/>
    <w:rsid w:val="00B9754E"/>
    <w:rsid w:val="00BA03F8"/>
    <w:rsid w:val="00BA758C"/>
    <w:rsid w:val="00BB41A7"/>
    <w:rsid w:val="00BB5FB4"/>
    <w:rsid w:val="00BB60C0"/>
    <w:rsid w:val="00BC489E"/>
    <w:rsid w:val="00BD2F30"/>
    <w:rsid w:val="00BD36CC"/>
    <w:rsid w:val="00BD57C2"/>
    <w:rsid w:val="00BD59DD"/>
    <w:rsid w:val="00BE67B3"/>
    <w:rsid w:val="00BE7774"/>
    <w:rsid w:val="00BF0720"/>
    <w:rsid w:val="00BF1CF3"/>
    <w:rsid w:val="00BF1E77"/>
    <w:rsid w:val="00BF2CA1"/>
    <w:rsid w:val="00BF7C8C"/>
    <w:rsid w:val="00C01191"/>
    <w:rsid w:val="00C03167"/>
    <w:rsid w:val="00C03C09"/>
    <w:rsid w:val="00C14673"/>
    <w:rsid w:val="00C15B03"/>
    <w:rsid w:val="00C16C44"/>
    <w:rsid w:val="00C22BED"/>
    <w:rsid w:val="00C23FD8"/>
    <w:rsid w:val="00C25583"/>
    <w:rsid w:val="00C27731"/>
    <w:rsid w:val="00C3349D"/>
    <w:rsid w:val="00C35E9F"/>
    <w:rsid w:val="00C506C8"/>
    <w:rsid w:val="00C60DAE"/>
    <w:rsid w:val="00C6678F"/>
    <w:rsid w:val="00C85717"/>
    <w:rsid w:val="00C90988"/>
    <w:rsid w:val="00C9503B"/>
    <w:rsid w:val="00CA4105"/>
    <w:rsid w:val="00CB0D83"/>
    <w:rsid w:val="00CB18A1"/>
    <w:rsid w:val="00CB18D2"/>
    <w:rsid w:val="00CB701D"/>
    <w:rsid w:val="00CB7B5D"/>
    <w:rsid w:val="00CC0DB7"/>
    <w:rsid w:val="00CC2EAF"/>
    <w:rsid w:val="00CD0286"/>
    <w:rsid w:val="00CD423A"/>
    <w:rsid w:val="00CD570D"/>
    <w:rsid w:val="00CD7D33"/>
    <w:rsid w:val="00CE4FAD"/>
    <w:rsid w:val="00CE6D50"/>
    <w:rsid w:val="00CF7635"/>
    <w:rsid w:val="00D00CBB"/>
    <w:rsid w:val="00D02DB7"/>
    <w:rsid w:val="00D03F9A"/>
    <w:rsid w:val="00D0738D"/>
    <w:rsid w:val="00D129D8"/>
    <w:rsid w:val="00D156B5"/>
    <w:rsid w:val="00D270A6"/>
    <w:rsid w:val="00D316D3"/>
    <w:rsid w:val="00D338F9"/>
    <w:rsid w:val="00D37880"/>
    <w:rsid w:val="00D46688"/>
    <w:rsid w:val="00D55994"/>
    <w:rsid w:val="00D563DC"/>
    <w:rsid w:val="00D603C1"/>
    <w:rsid w:val="00D70C34"/>
    <w:rsid w:val="00D768A8"/>
    <w:rsid w:val="00D83DA6"/>
    <w:rsid w:val="00D87BA6"/>
    <w:rsid w:val="00D9668D"/>
    <w:rsid w:val="00D966D9"/>
    <w:rsid w:val="00DA1B3E"/>
    <w:rsid w:val="00DA6A6C"/>
    <w:rsid w:val="00DB5D8E"/>
    <w:rsid w:val="00DC2A6D"/>
    <w:rsid w:val="00DD4AEA"/>
    <w:rsid w:val="00DD5BAB"/>
    <w:rsid w:val="00DD6C14"/>
    <w:rsid w:val="00DD7058"/>
    <w:rsid w:val="00DD7586"/>
    <w:rsid w:val="00DE0606"/>
    <w:rsid w:val="00DE25FD"/>
    <w:rsid w:val="00DF0472"/>
    <w:rsid w:val="00DF2203"/>
    <w:rsid w:val="00E00338"/>
    <w:rsid w:val="00E028B3"/>
    <w:rsid w:val="00E10361"/>
    <w:rsid w:val="00E137C2"/>
    <w:rsid w:val="00E2110E"/>
    <w:rsid w:val="00E21934"/>
    <w:rsid w:val="00E37749"/>
    <w:rsid w:val="00E4113C"/>
    <w:rsid w:val="00E4180C"/>
    <w:rsid w:val="00E522D7"/>
    <w:rsid w:val="00E52A54"/>
    <w:rsid w:val="00E66744"/>
    <w:rsid w:val="00E66F47"/>
    <w:rsid w:val="00E67945"/>
    <w:rsid w:val="00E85033"/>
    <w:rsid w:val="00E873CC"/>
    <w:rsid w:val="00EA1F3F"/>
    <w:rsid w:val="00EA2747"/>
    <w:rsid w:val="00EA3E38"/>
    <w:rsid w:val="00EA4BEA"/>
    <w:rsid w:val="00EB18A3"/>
    <w:rsid w:val="00EB64DA"/>
    <w:rsid w:val="00ED06CC"/>
    <w:rsid w:val="00ED0F03"/>
    <w:rsid w:val="00ED4447"/>
    <w:rsid w:val="00ED7C2E"/>
    <w:rsid w:val="00EE523F"/>
    <w:rsid w:val="00EF5AE9"/>
    <w:rsid w:val="00F11E99"/>
    <w:rsid w:val="00F12CC0"/>
    <w:rsid w:val="00F13965"/>
    <w:rsid w:val="00F20C6A"/>
    <w:rsid w:val="00F27A75"/>
    <w:rsid w:val="00F32B8B"/>
    <w:rsid w:val="00F32D5C"/>
    <w:rsid w:val="00F357B1"/>
    <w:rsid w:val="00F37473"/>
    <w:rsid w:val="00F37C1E"/>
    <w:rsid w:val="00F46581"/>
    <w:rsid w:val="00F52B62"/>
    <w:rsid w:val="00F532B4"/>
    <w:rsid w:val="00F53A95"/>
    <w:rsid w:val="00F540EF"/>
    <w:rsid w:val="00F54711"/>
    <w:rsid w:val="00F55579"/>
    <w:rsid w:val="00F57A26"/>
    <w:rsid w:val="00F62E0E"/>
    <w:rsid w:val="00F64A0F"/>
    <w:rsid w:val="00F663BB"/>
    <w:rsid w:val="00F720CA"/>
    <w:rsid w:val="00F750B7"/>
    <w:rsid w:val="00F76D35"/>
    <w:rsid w:val="00F808B3"/>
    <w:rsid w:val="00F85B43"/>
    <w:rsid w:val="00F87214"/>
    <w:rsid w:val="00F948E9"/>
    <w:rsid w:val="00F956C5"/>
    <w:rsid w:val="00FA3CAD"/>
    <w:rsid w:val="00FA5F1E"/>
    <w:rsid w:val="00FA626E"/>
    <w:rsid w:val="00FB29AF"/>
    <w:rsid w:val="00FC02B1"/>
    <w:rsid w:val="00FC1A22"/>
    <w:rsid w:val="00FC6EE2"/>
    <w:rsid w:val="00FD0C50"/>
    <w:rsid w:val="00FD7E44"/>
    <w:rsid w:val="00FE1CF2"/>
    <w:rsid w:val="00FE32CF"/>
    <w:rsid w:val="00FE3F62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4E9B"/>
  <w15:docId w15:val="{82144CF6-2C75-4E95-8CAD-E13882FC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56C5"/>
  </w:style>
  <w:style w:type="paragraph" w:styleId="a3">
    <w:name w:val="Normal (Web)"/>
    <w:basedOn w:val="a"/>
    <w:uiPriority w:val="99"/>
    <w:unhideWhenUsed/>
    <w:rsid w:val="00F9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6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56C5"/>
    <w:rPr>
      <w:color w:val="800080"/>
      <w:u w:val="single"/>
    </w:rPr>
  </w:style>
  <w:style w:type="character" w:customStyle="1" w:styleId="10">
    <w:name w:val="Гиперссылка1"/>
    <w:basedOn w:val="a0"/>
    <w:rsid w:val="00F956C5"/>
  </w:style>
  <w:style w:type="character" w:customStyle="1" w:styleId="8">
    <w:name w:val="Основной текст (8)_"/>
    <w:basedOn w:val="a0"/>
    <w:link w:val="80"/>
    <w:uiPriority w:val="99"/>
    <w:locked/>
    <w:rsid w:val="007E2FF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 + Курсив"/>
    <w:basedOn w:val="8"/>
    <w:uiPriority w:val="99"/>
    <w:rsid w:val="007E2FFC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E2FFC"/>
    <w:pPr>
      <w:shd w:val="clear" w:color="auto" w:fill="FFFFFF"/>
      <w:spacing w:after="0" w:line="322" w:lineRule="exact"/>
      <w:ind w:hanging="1100"/>
      <w:jc w:val="center"/>
    </w:pPr>
    <w:rPr>
      <w:rFonts w:ascii="Times New Roman" w:hAnsi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50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.minjust.ru/" TargetMode="External"/><Relationship Id="rId47" Type="http://schemas.openxmlformats.org/officeDocument/2006/relationships/hyperlink" Target="http://pravo.minjust.ru/" TargetMode="External"/><Relationship Id="rId50" Type="http://schemas.openxmlformats.org/officeDocument/2006/relationships/hyperlink" Target="http://pravo.minjust.ru/" TargetMode="External"/><Relationship Id="rId55" Type="http://schemas.openxmlformats.org/officeDocument/2006/relationships/hyperlink" Target="http://pravo.minjust.ru/" TargetMode="External"/><Relationship Id="rId63" Type="http://schemas.openxmlformats.org/officeDocument/2006/relationships/hyperlink" Target="http://pravo.minjust.ru/" TargetMode="External"/><Relationship Id="rId68" Type="http://schemas.openxmlformats.org/officeDocument/2006/relationships/hyperlink" Target="http://pravo.minjust.ru/" TargetMode="External"/><Relationship Id="rId76" Type="http://schemas.openxmlformats.org/officeDocument/2006/relationships/hyperlink" Target="http://nla-service.minjust.ru:8080/rnla-links/ws/content/act/0a02e7ab-81dc-427b-9bb7-abfb1e14bdf3.html" TargetMode="External"/><Relationship Id="rId7" Type="http://schemas.openxmlformats.org/officeDocument/2006/relationships/hyperlink" Target="http://nla-service.minjust.ru:8080/rnla-links/ws/content/act/bba0bfb1-06c7-4e50-a8d3-fe1045784bf1.html" TargetMode="External"/><Relationship Id="rId71" Type="http://schemas.openxmlformats.org/officeDocument/2006/relationships/hyperlink" Target="https://pravo-search.minjust.ru/bigs/showDocumentWithTemplate.action?id=680BFF12-C789-43E0-A2AB-FEA33264B0D7&amp;shard=%D0%A2%D0%B5%D0%BA%D1%83%D1%89%D0%B8%D0%B5%20%D1%80%D0%B5%D0%B4%D0%B0%D0%BA%D1%86%D0%B8%D0%B8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.minjust.ru/" TargetMode="External"/><Relationship Id="rId53" Type="http://schemas.openxmlformats.org/officeDocument/2006/relationships/hyperlink" Target="http://pravo.minjust.ru/" TargetMode="External"/><Relationship Id="rId58" Type="http://schemas.openxmlformats.org/officeDocument/2006/relationships/hyperlink" Target="http://pravo.minjust.ru/" TargetMode="External"/><Relationship Id="rId66" Type="http://schemas.openxmlformats.org/officeDocument/2006/relationships/hyperlink" Target="http://pravo.minjust.ru/" TargetMode="External"/><Relationship Id="rId74" Type="http://schemas.openxmlformats.org/officeDocument/2006/relationships/hyperlink" Target="https://pravo-search.minjust.ru/bigs/showDocumentWithTemplate.action?id=680BFF12-C789-43E0-A2AB-FEA33264B0D7&amp;shard=%D0%A2%D0%B5%D0%BA%D1%83%D1%89%D0%B8%D0%B5%20%D1%80%D0%B5%D0%B4%D0%B0%D0%BA%D1%86%D0%B8%D0%B8&amp;templateName=printText.flt" TargetMode="External"/><Relationship Id="rId5" Type="http://schemas.openxmlformats.org/officeDocument/2006/relationships/hyperlink" Target="http://nla-service.minjust.ru:8080/rnla-links/ws/content/act/96e20c02-1b12-465a-b64c-24aa92270007.html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hyperlink" Target="http://pravo.minjust.ru/" TargetMode="External"/><Relationship Id="rId57" Type="http://schemas.openxmlformats.org/officeDocument/2006/relationships/hyperlink" Target="http://pravo.minjust.ru/" TargetMode="External"/><Relationship Id="rId61" Type="http://schemas.openxmlformats.org/officeDocument/2006/relationships/hyperlink" Target="http://pravo.minjust.ru/" TargetMode="External"/><Relationship Id="rId10" Type="http://schemas.openxmlformats.org/officeDocument/2006/relationships/hyperlink" Target="http://www.gosuslugi.krskstate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mailto:kraivog@mail.ru" TargetMode="External"/><Relationship Id="rId52" Type="http://schemas.openxmlformats.org/officeDocument/2006/relationships/hyperlink" Target="http://pravo.minjust.ru/" TargetMode="External"/><Relationship Id="rId60" Type="http://schemas.openxmlformats.org/officeDocument/2006/relationships/hyperlink" Target="http://pravo.minjust.ru/" TargetMode="External"/><Relationship Id="rId65" Type="http://schemas.openxmlformats.org/officeDocument/2006/relationships/hyperlink" Target="http://pravo.minjust.ru/" TargetMode="External"/><Relationship Id="rId73" Type="http://schemas.openxmlformats.org/officeDocument/2006/relationships/hyperlink" Target="https://pravo-search.minjust.ru/bigs/showDocumentWithTemplate.action?id=680BFF12-C789-43E0-A2AB-FEA33264B0D7&amp;shard=%D0%A2%D0%B5%D0%BA%D1%83%D1%89%D0%B8%D0%B5%20%D1%80%D0%B5%D0%B4%D0%B0%D0%BA%D1%86%D0%B8%D0%B8&amp;templateName=printText.flt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hyperlink" Target="http://pravo.minjust.ru/" TargetMode="External"/><Relationship Id="rId56" Type="http://schemas.openxmlformats.org/officeDocument/2006/relationships/hyperlink" Target="http://pravo.minjust.ru/" TargetMode="External"/><Relationship Id="rId64" Type="http://schemas.openxmlformats.org/officeDocument/2006/relationships/hyperlink" Target="http://pravo.minjust.ru/" TargetMode="External"/><Relationship Id="rId69" Type="http://schemas.openxmlformats.org/officeDocument/2006/relationships/hyperlink" Target="http://pravo.minjust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navigator.dvpion.ru/" TargetMode="External"/><Relationship Id="rId51" Type="http://schemas.openxmlformats.org/officeDocument/2006/relationships/hyperlink" Target="http://pravo.minjust.ru/" TargetMode="External"/><Relationship Id="rId72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http://nla-service.minjust.ru:8080/rnla-links/ws/content/act/4b713a73-14de-4295-929d-9283dcc04e68.html" TargetMode="External"/><Relationship Id="rId59" Type="http://schemas.openxmlformats.org/officeDocument/2006/relationships/hyperlink" Target="http://pravo.minjust.ru/" TargetMode="External"/><Relationship Id="rId67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41" Type="http://schemas.openxmlformats.org/officeDocument/2006/relationships/hyperlink" Target="http://pravo.minjust.ru/" TargetMode="External"/><Relationship Id="rId54" Type="http://schemas.openxmlformats.org/officeDocument/2006/relationships/hyperlink" Target="http://pravo.minjust.ru/" TargetMode="External"/><Relationship Id="rId62" Type="http://schemas.openxmlformats.org/officeDocument/2006/relationships/hyperlink" Target="http://pravo.minjust.ru/" TargetMode="External"/><Relationship Id="rId70" Type="http://schemas.openxmlformats.org/officeDocument/2006/relationships/hyperlink" Target="http://pravo.minjust.ru/" TargetMode="External"/><Relationship Id="rId75" Type="http://schemas.openxmlformats.org/officeDocument/2006/relationships/hyperlink" Target="https://pravo-search.minjust.ru/bigs/showDocumentWithTemplate.action?id=680BFF12-C789-43E0-A2AB-FEA33264B0D7&amp;shard=%D0%A2%D0%B5%D0%BA%D1%83%D1%89%D0%B8%D0%B5%20%D1%80%D0%B5%D0%B4%D0%B0%D0%BA%D1%86%D0%B8%D0%B8&amp;templateName=printText.fl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4d9da04f-6def-4d7e-b43a-0fafd797fd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C37D-12CB-40FA-A54F-F5EDDC32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30</Pages>
  <Words>12402</Words>
  <Characters>70692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Novikova</dc:creator>
  <cp:lastModifiedBy>Andropova</cp:lastModifiedBy>
  <cp:revision>14</cp:revision>
  <dcterms:created xsi:type="dcterms:W3CDTF">2022-08-09T04:36:00Z</dcterms:created>
  <dcterms:modified xsi:type="dcterms:W3CDTF">2022-08-25T02:01:00Z</dcterms:modified>
</cp:coreProperties>
</file>